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FDF61" w14:textId="3E488DB0" w:rsidR="008E1A28" w:rsidRPr="00E37EE0" w:rsidRDefault="00905B06" w:rsidP="00B34401">
      <w:pPr>
        <w:widowControl w:val="0"/>
        <w:pBdr>
          <w:top w:val="nil"/>
          <w:left w:val="nil"/>
          <w:bottom w:val="nil"/>
          <w:right w:val="nil"/>
          <w:between w:val="nil"/>
        </w:pBdr>
        <w:spacing w:after="200" w:line="234" w:lineRule="auto"/>
        <w:ind w:right="3030"/>
        <w:jc w:val="center"/>
      </w:pPr>
      <w:r>
        <w:rPr>
          <w:b/>
          <w:noProof/>
          <w:sz w:val="28"/>
          <w:szCs w:val="28"/>
        </w:rPr>
        <w:drawing>
          <wp:inline distT="114300" distB="114300" distL="114300" distR="114300" wp14:anchorId="0F651E12" wp14:editId="353F4486">
            <wp:extent cx="5979795" cy="901700"/>
            <wp:effectExtent l="0" t="0" r="0" b="0"/>
            <wp:docPr id="10737418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79795" cy="901700"/>
                    </a:xfrm>
                    <a:prstGeom prst="rect">
                      <a:avLst/>
                    </a:prstGeom>
                    <a:ln/>
                  </pic:spPr>
                </pic:pic>
              </a:graphicData>
            </a:graphic>
          </wp:inline>
        </w:drawing>
      </w:r>
    </w:p>
    <w:p w14:paraId="678960C1" w14:textId="4989C105" w:rsidR="008E1A28" w:rsidRPr="00B34401" w:rsidRDefault="002D3BF0" w:rsidP="008E1A28">
      <w:pPr>
        <w:pBdr>
          <w:top w:val="nil"/>
          <w:left w:val="nil"/>
          <w:bottom w:val="nil"/>
          <w:right w:val="nil"/>
          <w:between w:val="nil"/>
        </w:pBdr>
        <w:jc w:val="right"/>
        <w:rPr>
          <w:rFonts w:eastAsia="Roboto Medium"/>
          <w:color w:val="000000"/>
        </w:rPr>
      </w:pPr>
      <w:r>
        <w:rPr>
          <w:rFonts w:eastAsia="Roboto Medium"/>
          <w:color w:val="000000"/>
        </w:rPr>
        <w:t>May</w:t>
      </w:r>
      <w:r w:rsidR="00E20965">
        <w:rPr>
          <w:rFonts w:eastAsia="Roboto Medium"/>
          <w:color w:val="000000"/>
        </w:rPr>
        <w:t xml:space="preserve"> 1</w:t>
      </w:r>
      <w:r w:rsidR="008C6D6B">
        <w:rPr>
          <w:rFonts w:eastAsia="Roboto Medium"/>
          <w:color w:val="000000"/>
        </w:rPr>
        <w:t>9</w:t>
      </w:r>
      <w:r w:rsidR="008E1A28" w:rsidRPr="00B34401">
        <w:rPr>
          <w:rFonts w:eastAsia="Roboto Medium"/>
          <w:color w:val="000000"/>
        </w:rPr>
        <w:t>, 202</w:t>
      </w:r>
      <w:r w:rsidR="00E20965">
        <w:rPr>
          <w:rFonts w:eastAsia="Roboto Medium"/>
          <w:color w:val="000000"/>
        </w:rPr>
        <w:t>2</w:t>
      </w:r>
    </w:p>
    <w:p w14:paraId="1C51C81F" w14:textId="55684B9E" w:rsidR="008E1A28" w:rsidRPr="00B34401" w:rsidRDefault="00A0421F" w:rsidP="008E1A28">
      <w:pPr>
        <w:pBdr>
          <w:top w:val="nil"/>
          <w:left w:val="nil"/>
          <w:bottom w:val="nil"/>
          <w:right w:val="nil"/>
          <w:between w:val="nil"/>
        </w:pBdr>
        <w:jc w:val="right"/>
        <w:rPr>
          <w:rFonts w:eastAsia="Roboto Medium"/>
          <w:color w:val="000000"/>
        </w:rPr>
      </w:pPr>
      <w:r w:rsidRPr="00B34401">
        <w:rPr>
          <w:rFonts w:eastAsia="Roboto Medium"/>
          <w:color w:val="000000"/>
        </w:rPr>
        <w:t>Release #22</w:t>
      </w:r>
      <w:r w:rsidR="005F161D" w:rsidRPr="00B34401">
        <w:rPr>
          <w:rFonts w:eastAsia="Roboto Medium"/>
          <w:color w:val="000000"/>
        </w:rPr>
        <w:t>-0</w:t>
      </w:r>
      <w:r w:rsidR="008C6D6B">
        <w:rPr>
          <w:rFonts w:eastAsia="Roboto Medium"/>
          <w:color w:val="000000"/>
        </w:rPr>
        <w:t>9</w:t>
      </w:r>
    </w:p>
    <w:p w14:paraId="4C79DF06" w14:textId="77777777" w:rsidR="00D86AF5" w:rsidRPr="00B34401" w:rsidRDefault="00D86AF5" w:rsidP="008E1A28">
      <w:pPr>
        <w:widowControl w:val="0"/>
        <w:pBdr>
          <w:top w:val="nil"/>
          <w:left w:val="nil"/>
          <w:bottom w:val="nil"/>
          <w:right w:val="nil"/>
          <w:between w:val="nil"/>
        </w:pBdr>
        <w:spacing w:after="120"/>
        <w:rPr>
          <w:rFonts w:eastAsia="Roboto"/>
          <w:b/>
          <w:color w:val="000000"/>
          <w:sz w:val="36"/>
          <w:szCs w:val="36"/>
        </w:rPr>
      </w:pPr>
    </w:p>
    <w:p w14:paraId="2A50AD92" w14:textId="1B4B3684" w:rsidR="002D3BF0" w:rsidRDefault="002D3BF0" w:rsidP="00D90105">
      <w:pPr>
        <w:widowControl w:val="0"/>
        <w:pBdr>
          <w:top w:val="nil"/>
          <w:left w:val="nil"/>
          <w:bottom w:val="nil"/>
          <w:right w:val="nil"/>
          <w:between w:val="nil"/>
        </w:pBdr>
        <w:tabs>
          <w:tab w:val="center" w:pos="4708"/>
        </w:tabs>
        <w:spacing w:after="120"/>
        <w:rPr>
          <w:rFonts w:eastAsia="Roboto"/>
          <w:b/>
          <w:color w:val="000000"/>
          <w:sz w:val="36"/>
          <w:szCs w:val="36"/>
        </w:rPr>
      </w:pPr>
      <w:r w:rsidRPr="002D3BF0">
        <w:rPr>
          <w:rFonts w:eastAsia="Roboto"/>
          <w:b/>
          <w:color w:val="000000"/>
          <w:sz w:val="36"/>
          <w:szCs w:val="36"/>
        </w:rPr>
        <w:t>SECNAV</w:t>
      </w:r>
      <w:r w:rsidR="008C6D6B">
        <w:rPr>
          <w:rFonts w:eastAsia="Roboto"/>
          <w:b/>
          <w:color w:val="000000"/>
          <w:sz w:val="36"/>
          <w:szCs w:val="36"/>
        </w:rPr>
        <w:t xml:space="preserve"> Names Future </w:t>
      </w:r>
      <w:proofErr w:type="spellStart"/>
      <w:r w:rsidR="008C6D6B">
        <w:rPr>
          <w:rFonts w:eastAsia="Roboto"/>
          <w:b/>
          <w:color w:val="000000"/>
          <w:sz w:val="36"/>
          <w:szCs w:val="36"/>
        </w:rPr>
        <w:t>Arleigh</w:t>
      </w:r>
      <w:proofErr w:type="spellEnd"/>
      <w:r w:rsidR="008C6D6B">
        <w:rPr>
          <w:rFonts w:eastAsia="Roboto"/>
          <w:b/>
          <w:color w:val="000000"/>
          <w:sz w:val="36"/>
          <w:szCs w:val="36"/>
        </w:rPr>
        <w:t xml:space="preserve"> Burke-class Destroyer</w:t>
      </w:r>
      <w:r w:rsidR="000812F6">
        <w:rPr>
          <w:rFonts w:eastAsia="Roboto"/>
          <w:b/>
          <w:color w:val="000000"/>
          <w:sz w:val="36"/>
          <w:szCs w:val="36"/>
        </w:rPr>
        <w:t xml:space="preserve"> </w:t>
      </w:r>
      <w:proofErr w:type="spellStart"/>
      <w:r w:rsidR="000812F6">
        <w:rPr>
          <w:rFonts w:eastAsia="Roboto"/>
          <w:b/>
          <w:color w:val="000000"/>
          <w:sz w:val="36"/>
          <w:szCs w:val="36"/>
        </w:rPr>
        <w:t>Telesforo</w:t>
      </w:r>
      <w:proofErr w:type="spellEnd"/>
      <w:r w:rsidR="000812F6">
        <w:rPr>
          <w:rFonts w:eastAsia="Roboto"/>
          <w:b/>
          <w:color w:val="000000"/>
          <w:sz w:val="36"/>
          <w:szCs w:val="36"/>
        </w:rPr>
        <w:t xml:space="preserve"> Trinidad</w:t>
      </w:r>
    </w:p>
    <w:p w14:paraId="5BED9B98" w14:textId="7D15043E" w:rsidR="008E1A28" w:rsidRPr="00B34401" w:rsidRDefault="008E1A28" w:rsidP="00D90105">
      <w:pPr>
        <w:widowControl w:val="0"/>
        <w:pBdr>
          <w:top w:val="nil"/>
          <w:left w:val="nil"/>
          <w:bottom w:val="nil"/>
          <w:right w:val="nil"/>
          <w:between w:val="nil"/>
        </w:pBdr>
        <w:tabs>
          <w:tab w:val="center" w:pos="4708"/>
        </w:tabs>
        <w:spacing w:after="120"/>
        <w:rPr>
          <w:rFonts w:eastAsia="Roboto Medium"/>
          <w:color w:val="000000"/>
        </w:rPr>
      </w:pPr>
      <w:r w:rsidRPr="00B34401">
        <w:rPr>
          <w:rFonts w:eastAsia="Roboto Medium"/>
          <w:color w:val="000000"/>
        </w:rPr>
        <w:t>From Secretary of the Navy Public Affairs</w:t>
      </w:r>
      <w:r w:rsidR="00D90105" w:rsidRPr="00B34401">
        <w:rPr>
          <w:rFonts w:eastAsia="Roboto Medium"/>
          <w:color w:val="000000"/>
        </w:rPr>
        <w:tab/>
      </w:r>
    </w:p>
    <w:p w14:paraId="4576F5D4" w14:textId="77777777" w:rsidR="003813D1" w:rsidRDefault="003813D1" w:rsidP="008E1A28">
      <w:pPr>
        <w:jc w:val="center"/>
      </w:pPr>
    </w:p>
    <w:p w14:paraId="3B03EE21" w14:textId="2DDC3D51" w:rsidR="002D3BF0" w:rsidRPr="002D3BF0" w:rsidRDefault="008C6D6B" w:rsidP="002D3BF0">
      <w:pPr>
        <w:spacing w:line="360" w:lineRule="auto"/>
        <w:rPr>
          <w:rFonts w:eastAsia="Roboto"/>
          <w:color w:val="000000"/>
        </w:rPr>
      </w:pPr>
      <w:r>
        <w:rPr>
          <w:rFonts w:eastAsia="Roboto"/>
          <w:color w:val="000000"/>
        </w:rPr>
        <w:t>WASHINGTON</w:t>
      </w:r>
      <w:r w:rsidR="002D3BF0" w:rsidRPr="002D3BF0">
        <w:rPr>
          <w:rFonts w:eastAsia="Roboto"/>
          <w:color w:val="000000"/>
        </w:rPr>
        <w:t xml:space="preserve"> – Secretary of the Navy (SECNAV) Carlos Del Toro </w:t>
      </w:r>
      <w:r w:rsidR="00C53C7D">
        <w:rPr>
          <w:rFonts w:eastAsia="Roboto"/>
          <w:color w:val="000000"/>
        </w:rPr>
        <w:t>announced today</w:t>
      </w:r>
      <w:r>
        <w:rPr>
          <w:rFonts w:eastAsia="Roboto"/>
          <w:color w:val="000000"/>
        </w:rPr>
        <w:t xml:space="preserve"> that a future </w:t>
      </w:r>
      <w:proofErr w:type="spellStart"/>
      <w:r>
        <w:rPr>
          <w:rFonts w:eastAsia="Roboto"/>
          <w:color w:val="000000"/>
        </w:rPr>
        <w:t>Arleigh</w:t>
      </w:r>
      <w:proofErr w:type="spellEnd"/>
      <w:r>
        <w:rPr>
          <w:rFonts w:eastAsia="Roboto"/>
          <w:color w:val="000000"/>
        </w:rPr>
        <w:t xml:space="preserve"> Burke-class guided-missile destroyer will be named USS </w:t>
      </w:r>
      <w:proofErr w:type="spellStart"/>
      <w:r>
        <w:rPr>
          <w:rFonts w:eastAsia="Roboto"/>
          <w:color w:val="000000"/>
        </w:rPr>
        <w:t>Telesforo</w:t>
      </w:r>
      <w:proofErr w:type="spellEnd"/>
      <w:r>
        <w:rPr>
          <w:rFonts w:eastAsia="Roboto"/>
          <w:color w:val="000000"/>
        </w:rPr>
        <w:t xml:space="preserve"> Trinidad (DDG 139). </w:t>
      </w:r>
      <w:r w:rsidR="002D3BF0" w:rsidRPr="002D3BF0">
        <w:rPr>
          <w:rFonts w:eastAsia="Roboto"/>
          <w:color w:val="000000"/>
        </w:rPr>
        <w:t xml:space="preserve"> </w:t>
      </w:r>
    </w:p>
    <w:p w14:paraId="20D335D7" w14:textId="77777777" w:rsidR="002D3BF0" w:rsidRPr="002D3BF0" w:rsidRDefault="002D3BF0" w:rsidP="002D3BF0">
      <w:pPr>
        <w:spacing w:line="360" w:lineRule="auto"/>
        <w:rPr>
          <w:rFonts w:eastAsia="Roboto"/>
          <w:color w:val="000000"/>
        </w:rPr>
      </w:pPr>
    </w:p>
    <w:p w14:paraId="61C54861" w14:textId="193415FC" w:rsidR="002D3BF0" w:rsidRDefault="008C6D6B" w:rsidP="002D3BF0">
      <w:pPr>
        <w:spacing w:line="360" w:lineRule="auto"/>
        <w:rPr>
          <w:rFonts w:eastAsia="Roboto"/>
          <w:color w:val="000000"/>
        </w:rPr>
      </w:pPr>
      <w:r>
        <w:rPr>
          <w:rFonts w:eastAsia="Roboto"/>
          <w:color w:val="000000"/>
        </w:rPr>
        <w:t xml:space="preserve">The future USS </w:t>
      </w:r>
      <w:proofErr w:type="spellStart"/>
      <w:r w:rsidR="00E0753F">
        <w:rPr>
          <w:rFonts w:eastAsia="Roboto"/>
          <w:color w:val="000000"/>
        </w:rPr>
        <w:t>Telesforo</w:t>
      </w:r>
      <w:proofErr w:type="spellEnd"/>
      <w:r w:rsidR="00E0753F">
        <w:rPr>
          <w:rFonts w:eastAsia="Roboto"/>
          <w:color w:val="000000"/>
        </w:rPr>
        <w:t xml:space="preserve"> </w:t>
      </w:r>
      <w:r>
        <w:rPr>
          <w:rFonts w:eastAsia="Roboto"/>
          <w:color w:val="000000"/>
        </w:rPr>
        <w:t>Trinidad</w:t>
      </w:r>
      <w:r w:rsidR="009A6AF7">
        <w:rPr>
          <w:rFonts w:eastAsia="Roboto"/>
          <w:color w:val="000000"/>
        </w:rPr>
        <w:t xml:space="preserve"> (DDG 139)</w:t>
      </w:r>
      <w:bookmarkStart w:id="0" w:name="_GoBack"/>
      <w:bookmarkEnd w:id="0"/>
      <w:r>
        <w:rPr>
          <w:rFonts w:eastAsia="Roboto"/>
          <w:color w:val="000000"/>
        </w:rPr>
        <w:t xml:space="preserve"> will honor Fireman 2</w:t>
      </w:r>
      <w:r w:rsidRPr="008C6D6B">
        <w:rPr>
          <w:rFonts w:eastAsia="Roboto"/>
          <w:color w:val="000000"/>
          <w:vertAlign w:val="superscript"/>
        </w:rPr>
        <w:t>nd</w:t>
      </w:r>
      <w:r>
        <w:rPr>
          <w:rFonts w:eastAsia="Roboto"/>
          <w:color w:val="000000"/>
        </w:rPr>
        <w:t xml:space="preserve"> Class </w:t>
      </w:r>
      <w:proofErr w:type="spellStart"/>
      <w:r>
        <w:rPr>
          <w:rFonts w:eastAsia="Roboto"/>
          <w:color w:val="000000"/>
        </w:rPr>
        <w:t>Telesforo</w:t>
      </w:r>
      <w:proofErr w:type="spellEnd"/>
      <w:r>
        <w:rPr>
          <w:rFonts w:eastAsia="Roboto"/>
          <w:color w:val="000000"/>
        </w:rPr>
        <w:t xml:space="preserve"> </w:t>
      </w:r>
      <w:r w:rsidR="00C53C7D">
        <w:rPr>
          <w:rFonts w:eastAsia="Roboto"/>
          <w:color w:val="000000"/>
        </w:rPr>
        <w:t xml:space="preserve">De La Cruz </w:t>
      </w:r>
      <w:r>
        <w:rPr>
          <w:rFonts w:eastAsia="Roboto"/>
          <w:color w:val="000000"/>
        </w:rPr>
        <w:t>Trinidad, the only Filipino in the U.S. Navy to be awarded the Medal of Honor.</w:t>
      </w:r>
      <w:r w:rsidR="00A273CC">
        <w:rPr>
          <w:rFonts w:eastAsia="Roboto"/>
          <w:color w:val="000000"/>
        </w:rPr>
        <w:t xml:space="preserve"> </w:t>
      </w:r>
    </w:p>
    <w:p w14:paraId="2EC5FC1C" w14:textId="77777777" w:rsidR="008D4A9E" w:rsidRPr="002D3BF0" w:rsidRDefault="008D4A9E" w:rsidP="002D3BF0">
      <w:pPr>
        <w:spacing w:line="360" w:lineRule="auto"/>
        <w:rPr>
          <w:rFonts w:eastAsia="Roboto"/>
          <w:color w:val="000000"/>
        </w:rPr>
      </w:pPr>
    </w:p>
    <w:p w14:paraId="687691D2" w14:textId="067B81E4" w:rsidR="002D3BF0" w:rsidRPr="00623077" w:rsidRDefault="008D4A9E" w:rsidP="002D3BF0">
      <w:pPr>
        <w:spacing w:line="360" w:lineRule="auto"/>
        <w:rPr>
          <w:rFonts w:eastAsia="Roboto"/>
        </w:rPr>
      </w:pPr>
      <w:r w:rsidRPr="00623077">
        <w:rPr>
          <w:rFonts w:eastAsia="Roboto"/>
        </w:rPr>
        <w:t>“</w:t>
      </w:r>
      <w:r w:rsidR="001D1AEE" w:rsidRPr="00623077">
        <w:rPr>
          <w:rFonts w:eastAsia="Roboto"/>
        </w:rPr>
        <w:t xml:space="preserve">My first time learning about Petty Officer Trinidad’s story was as a midshipman at the Naval Academy and since being sworn in as Secretary, I have wanted to honor his heroic actions by naming a ship after him,” </w:t>
      </w:r>
      <w:r w:rsidRPr="00623077">
        <w:rPr>
          <w:rFonts w:eastAsia="Roboto"/>
        </w:rPr>
        <w:t>said Del Toro. “Th</w:t>
      </w:r>
      <w:r w:rsidR="00AF2EE6" w:rsidRPr="00623077">
        <w:rPr>
          <w:rFonts w:eastAsia="Roboto"/>
        </w:rPr>
        <w:t>is ship and her</w:t>
      </w:r>
      <w:r w:rsidRPr="00623077">
        <w:rPr>
          <w:rFonts w:eastAsia="Roboto"/>
        </w:rPr>
        <w:t xml:space="preserve"> </w:t>
      </w:r>
      <w:r w:rsidR="00AF2EE6" w:rsidRPr="00623077">
        <w:rPr>
          <w:rFonts w:eastAsia="Roboto"/>
        </w:rPr>
        <w:t xml:space="preserve">future </w:t>
      </w:r>
      <w:r w:rsidRPr="00623077">
        <w:rPr>
          <w:rFonts w:eastAsia="Roboto"/>
        </w:rPr>
        <w:t xml:space="preserve">crew will be </w:t>
      </w:r>
      <w:r w:rsidR="00AF2EE6" w:rsidRPr="00623077">
        <w:rPr>
          <w:rFonts w:eastAsia="Roboto"/>
        </w:rPr>
        <w:t>a critical</w:t>
      </w:r>
      <w:r w:rsidRPr="00623077">
        <w:rPr>
          <w:rFonts w:eastAsia="Roboto"/>
        </w:rPr>
        <w:t xml:space="preserve"> piece </w:t>
      </w:r>
      <w:r w:rsidR="00AF2EE6" w:rsidRPr="00623077">
        <w:rPr>
          <w:rFonts w:eastAsia="Roboto"/>
        </w:rPr>
        <w:t>in</w:t>
      </w:r>
      <w:r w:rsidRPr="00623077">
        <w:rPr>
          <w:rFonts w:eastAsia="Roboto"/>
        </w:rPr>
        <w:t xml:space="preserve"> </w:t>
      </w:r>
      <w:r w:rsidR="00AF2EE6" w:rsidRPr="00623077">
        <w:rPr>
          <w:rFonts w:eastAsia="Roboto"/>
        </w:rPr>
        <w:t>strengthening</w:t>
      </w:r>
      <w:r w:rsidRPr="00623077">
        <w:rPr>
          <w:rFonts w:eastAsia="Roboto"/>
        </w:rPr>
        <w:t xml:space="preserve"> our maritime superiority</w:t>
      </w:r>
      <w:r w:rsidR="00AF2EE6" w:rsidRPr="00623077">
        <w:rPr>
          <w:rFonts w:eastAsia="Roboto"/>
        </w:rPr>
        <w:t xml:space="preserve"> while also emphasizing the rich culture and history of our </w:t>
      </w:r>
      <w:r w:rsidR="001D1AEE" w:rsidRPr="00623077">
        <w:rPr>
          <w:rFonts w:eastAsia="Roboto"/>
        </w:rPr>
        <w:t>naval</w:t>
      </w:r>
      <w:r w:rsidR="00AF2EE6" w:rsidRPr="00623077">
        <w:rPr>
          <w:rFonts w:eastAsia="Roboto"/>
        </w:rPr>
        <w:t xml:space="preserve"> heritage.</w:t>
      </w:r>
      <w:r w:rsidRPr="00623077">
        <w:rPr>
          <w:rFonts w:eastAsia="Roboto"/>
        </w:rPr>
        <w:t>”</w:t>
      </w:r>
    </w:p>
    <w:p w14:paraId="499AE173" w14:textId="420163AE" w:rsidR="002D3BF0" w:rsidRDefault="002D3BF0" w:rsidP="002D3BF0">
      <w:pPr>
        <w:spacing w:line="360" w:lineRule="auto"/>
        <w:jc w:val="center"/>
        <w:rPr>
          <w:rFonts w:eastAsia="Roboto"/>
          <w:color w:val="000000"/>
        </w:rPr>
      </w:pPr>
    </w:p>
    <w:p w14:paraId="4A59DDFB" w14:textId="7C2DA778" w:rsidR="00257941" w:rsidRDefault="008964C1" w:rsidP="00257941">
      <w:pPr>
        <w:spacing w:line="360" w:lineRule="auto"/>
        <w:rPr>
          <w:rFonts w:eastAsia="Roboto"/>
          <w:color w:val="000000"/>
        </w:rPr>
      </w:pPr>
      <w:r>
        <w:rPr>
          <w:rFonts w:eastAsia="Roboto"/>
          <w:color w:val="000000"/>
        </w:rPr>
        <w:t xml:space="preserve">Trinidad was born November 25, 1890, in Aklan Province, Panay, Philippine Islands. </w:t>
      </w:r>
      <w:r w:rsidR="005E32B6">
        <w:rPr>
          <w:rFonts w:eastAsia="Roboto"/>
          <w:color w:val="000000"/>
        </w:rPr>
        <w:t xml:space="preserve">On January 21, </w:t>
      </w:r>
      <w:r w:rsidR="00257941">
        <w:rPr>
          <w:rFonts w:eastAsia="Roboto"/>
          <w:color w:val="000000"/>
        </w:rPr>
        <w:t>1915, Petty Officer Trinidad was serving aboard USS San Diego</w:t>
      </w:r>
      <w:r w:rsidR="005E32B6">
        <w:rPr>
          <w:rFonts w:eastAsia="Roboto"/>
          <w:color w:val="000000"/>
        </w:rPr>
        <w:t xml:space="preserve"> when the captain decided to conduct a four-hour full-speed and endurance trial to determine if the ship could still maintain its officially rated flank speed. Following the trial, an obstructed tube in one of the ship’s boilers gave way, creating a chain reaction. Trinidad re-entered the closed space to the No. 2 boiler to save Fireman 2</w:t>
      </w:r>
      <w:r w:rsidR="005E32B6" w:rsidRPr="005E32B6">
        <w:rPr>
          <w:rFonts w:eastAsia="Roboto"/>
          <w:color w:val="000000"/>
          <w:vertAlign w:val="superscript"/>
        </w:rPr>
        <w:t>nd</w:t>
      </w:r>
      <w:r w:rsidR="005E32B6">
        <w:rPr>
          <w:rFonts w:eastAsia="Roboto"/>
          <w:color w:val="000000"/>
        </w:rPr>
        <w:t xml:space="preserve"> Class R. W. Daly. As he was carrying Daly through the No. 4 fireroom, an explosion of No. 3 boiler hit Trinidad, which burned him in the face. After seeing Daly to safety </w:t>
      </w:r>
      <w:r w:rsidR="005E32B6">
        <w:rPr>
          <w:rFonts w:eastAsia="Roboto"/>
          <w:color w:val="000000"/>
        </w:rPr>
        <w:lastRenderedPageBreak/>
        <w:t>and despite his injuries, Trinidad</w:t>
      </w:r>
      <w:r w:rsidR="00257941">
        <w:rPr>
          <w:rFonts w:eastAsia="Roboto"/>
          <w:color w:val="000000"/>
        </w:rPr>
        <w:t xml:space="preserve"> </w:t>
      </w:r>
      <w:r w:rsidR="005E32B6">
        <w:rPr>
          <w:rFonts w:eastAsia="Roboto"/>
          <w:color w:val="000000"/>
        </w:rPr>
        <w:t xml:space="preserve">then assisted in rescuing another injured shipmate from the No. 3 fireroom. For his bravery, the U.S. Navy awarded him the Medal of Honor. </w:t>
      </w:r>
      <w:r w:rsidR="004D5A56">
        <w:rPr>
          <w:rFonts w:eastAsia="Roboto"/>
          <w:color w:val="000000"/>
        </w:rPr>
        <w:t xml:space="preserve"> </w:t>
      </w:r>
    </w:p>
    <w:p w14:paraId="1730307A" w14:textId="2EC07EFB" w:rsidR="008A7B1A" w:rsidRDefault="008A7B1A" w:rsidP="00257941">
      <w:pPr>
        <w:spacing w:line="360" w:lineRule="auto"/>
        <w:rPr>
          <w:rFonts w:eastAsia="Roboto"/>
          <w:color w:val="000000"/>
        </w:rPr>
      </w:pPr>
    </w:p>
    <w:p w14:paraId="43666886" w14:textId="266354A4" w:rsidR="008D4A9E" w:rsidRPr="00623077" w:rsidRDefault="008D4A9E" w:rsidP="008D4A9E">
      <w:pPr>
        <w:spacing w:line="360" w:lineRule="auto"/>
        <w:rPr>
          <w:rFonts w:eastAsia="Roboto"/>
        </w:rPr>
      </w:pPr>
      <w:r w:rsidRPr="00623077">
        <w:rPr>
          <w:rFonts w:eastAsia="Roboto"/>
        </w:rPr>
        <w:t>“</w:t>
      </w:r>
      <w:r w:rsidR="001D1AEE" w:rsidRPr="00623077">
        <w:rPr>
          <w:rFonts w:eastAsia="Roboto"/>
        </w:rPr>
        <w:t>I am pleased to honor Trinidad’s life and legacy today – especially during Asian American Pacific Islander Heritage Month,</w:t>
      </w:r>
      <w:r w:rsidRPr="00623077">
        <w:rPr>
          <w:rFonts w:eastAsia="Roboto"/>
        </w:rPr>
        <w:t>” said Del Toro. “</w:t>
      </w:r>
      <w:r w:rsidR="001D1AEE" w:rsidRPr="00623077">
        <w:rPr>
          <w:rFonts w:eastAsia="Roboto"/>
        </w:rPr>
        <w:t xml:space="preserve">Having a ship named after such a significant figure highlights our diverse culture and that our people will always be our strategic advantage against any adversary. </w:t>
      </w:r>
      <w:r w:rsidRPr="00623077">
        <w:rPr>
          <w:rFonts w:eastAsia="Roboto"/>
        </w:rPr>
        <w:t xml:space="preserve">I hope the naming of this ship is a beacon for </w:t>
      </w:r>
      <w:r w:rsidR="00623077" w:rsidRPr="00623077">
        <w:rPr>
          <w:rFonts w:eastAsia="Roboto"/>
        </w:rPr>
        <w:t xml:space="preserve">not only </w:t>
      </w:r>
      <w:r w:rsidRPr="00623077">
        <w:rPr>
          <w:rFonts w:eastAsia="Roboto"/>
        </w:rPr>
        <w:t xml:space="preserve">Asian Americans and Pacific Islanders </w:t>
      </w:r>
      <w:r w:rsidR="00623077" w:rsidRPr="00623077">
        <w:rPr>
          <w:rFonts w:eastAsia="Roboto"/>
        </w:rPr>
        <w:t xml:space="preserve">but for all our Sailors, Marines, and civilians </w:t>
      </w:r>
      <w:r w:rsidRPr="00623077">
        <w:rPr>
          <w:rFonts w:eastAsia="Roboto"/>
        </w:rPr>
        <w:t>who serve across the Department of the Navy. The service and sacrifice of these men and women have made our military and our nation stronger and better.”</w:t>
      </w:r>
    </w:p>
    <w:p w14:paraId="25634F48" w14:textId="77777777" w:rsidR="00485287" w:rsidRDefault="00485287" w:rsidP="00257941">
      <w:pPr>
        <w:spacing w:line="360" w:lineRule="auto"/>
        <w:rPr>
          <w:rFonts w:eastAsia="Roboto"/>
          <w:color w:val="000000"/>
        </w:rPr>
      </w:pPr>
    </w:p>
    <w:p w14:paraId="7061692C" w14:textId="0883E247" w:rsidR="00485287" w:rsidRPr="00485287" w:rsidRDefault="00485287" w:rsidP="00485287">
      <w:pPr>
        <w:spacing w:line="360" w:lineRule="auto"/>
        <w:rPr>
          <w:rFonts w:eastAsia="Roboto"/>
          <w:color w:val="000000"/>
        </w:rPr>
      </w:pPr>
      <w:proofErr w:type="spellStart"/>
      <w:r w:rsidRPr="00485287">
        <w:rPr>
          <w:rFonts w:eastAsia="Roboto"/>
          <w:color w:val="000000"/>
        </w:rPr>
        <w:t>Arleigh</w:t>
      </w:r>
      <w:proofErr w:type="spellEnd"/>
      <w:r w:rsidRPr="00485287">
        <w:rPr>
          <w:rFonts w:eastAsia="Roboto"/>
          <w:color w:val="000000"/>
        </w:rPr>
        <w:t xml:space="preserve"> Burke-class destroyers are the backbone of the U.S. Navy’s surface fleet providing protection to America around the globe. These highly capable, multi-mission ships conduct a variety of operations, from peacetime presence to national security, providing a wide range of warfighting capabilities in multi-threat air, surface and subsurface domains. These elements of </w:t>
      </w:r>
      <w:r w:rsidR="000812F6" w:rsidRPr="00485287">
        <w:rPr>
          <w:rFonts w:eastAsia="Roboto"/>
          <w:color w:val="000000"/>
        </w:rPr>
        <w:t>sea power</w:t>
      </w:r>
      <w:r w:rsidRPr="00485287">
        <w:rPr>
          <w:rFonts w:eastAsia="Roboto"/>
          <w:color w:val="000000"/>
        </w:rPr>
        <w:t xml:space="preserve"> enable the Navy to defend American prosperity and prevent future conflict abroad.</w:t>
      </w:r>
    </w:p>
    <w:p w14:paraId="3364F3E3" w14:textId="42ED2527" w:rsidR="00485287" w:rsidRDefault="00485287" w:rsidP="00257941">
      <w:pPr>
        <w:spacing w:line="360" w:lineRule="auto"/>
        <w:rPr>
          <w:rFonts w:eastAsia="Roboto"/>
          <w:color w:val="000000"/>
        </w:rPr>
      </w:pPr>
    </w:p>
    <w:p w14:paraId="1EB73345" w14:textId="59EDEEC4" w:rsidR="00485287" w:rsidRDefault="00485287" w:rsidP="00257941">
      <w:pPr>
        <w:spacing w:line="360" w:lineRule="auto"/>
        <w:rPr>
          <w:rFonts w:eastAsia="Roboto"/>
          <w:color w:val="000000"/>
        </w:rPr>
      </w:pPr>
      <w:r>
        <w:rPr>
          <w:rFonts w:eastAsia="Roboto"/>
          <w:color w:val="000000"/>
        </w:rPr>
        <w:t xml:space="preserve">Additional information on </w:t>
      </w:r>
      <w:proofErr w:type="spellStart"/>
      <w:r>
        <w:rPr>
          <w:rFonts w:eastAsia="Roboto"/>
          <w:color w:val="000000"/>
        </w:rPr>
        <w:t>Telesforo</w:t>
      </w:r>
      <w:proofErr w:type="spellEnd"/>
      <w:r>
        <w:rPr>
          <w:rFonts w:eastAsia="Roboto"/>
          <w:color w:val="000000"/>
        </w:rPr>
        <w:t xml:space="preserve"> de la Cruz Trinidad can be found </w:t>
      </w:r>
      <w:hyperlink r:id="rId9" w:history="1">
        <w:r w:rsidRPr="00485287">
          <w:rPr>
            <w:rStyle w:val="Hyperlink"/>
            <w:rFonts w:eastAsia="Roboto"/>
          </w:rPr>
          <w:t>here</w:t>
        </w:r>
      </w:hyperlink>
      <w:r>
        <w:rPr>
          <w:rFonts w:eastAsia="Roboto"/>
          <w:color w:val="000000"/>
        </w:rPr>
        <w:t>.</w:t>
      </w:r>
    </w:p>
    <w:p w14:paraId="17EDB471" w14:textId="1530015C" w:rsidR="00485287" w:rsidRDefault="00485287" w:rsidP="00257941">
      <w:pPr>
        <w:spacing w:line="360" w:lineRule="auto"/>
        <w:rPr>
          <w:rFonts w:eastAsia="Roboto"/>
          <w:color w:val="000000"/>
        </w:rPr>
      </w:pPr>
    </w:p>
    <w:p w14:paraId="6DB0E3A3" w14:textId="3AC10E37" w:rsidR="00485287" w:rsidRDefault="00485287" w:rsidP="00257941">
      <w:pPr>
        <w:spacing w:line="360" w:lineRule="auto"/>
        <w:rPr>
          <w:rFonts w:eastAsia="Roboto"/>
          <w:color w:val="000000"/>
        </w:rPr>
      </w:pPr>
      <w:r>
        <w:rPr>
          <w:rFonts w:eastAsia="Roboto"/>
          <w:color w:val="000000"/>
        </w:rPr>
        <w:t xml:space="preserve">More information on guided-missile destroyer programs can be found </w:t>
      </w:r>
      <w:hyperlink r:id="rId10" w:history="1">
        <w:r w:rsidRPr="00485287">
          <w:rPr>
            <w:rStyle w:val="Hyperlink"/>
            <w:rFonts w:eastAsia="Roboto"/>
          </w:rPr>
          <w:t>here</w:t>
        </w:r>
      </w:hyperlink>
      <w:r>
        <w:rPr>
          <w:rFonts w:eastAsia="Roboto"/>
          <w:color w:val="000000"/>
        </w:rPr>
        <w:t>.</w:t>
      </w:r>
    </w:p>
    <w:p w14:paraId="0EBC2FF0" w14:textId="77777777" w:rsidR="004D5A56" w:rsidRPr="002D3BF0" w:rsidRDefault="004D5A56" w:rsidP="00257941">
      <w:pPr>
        <w:spacing w:line="360" w:lineRule="auto"/>
        <w:rPr>
          <w:rFonts w:eastAsia="Roboto"/>
          <w:color w:val="000000"/>
        </w:rPr>
      </w:pPr>
    </w:p>
    <w:p w14:paraId="1D8CD3A3" w14:textId="0413D4CA" w:rsidR="00E37EE0" w:rsidRDefault="002D3BF0" w:rsidP="002D3BF0">
      <w:pPr>
        <w:spacing w:line="360" w:lineRule="auto"/>
        <w:jc w:val="center"/>
        <w:rPr>
          <w:rFonts w:eastAsia="Roboto"/>
          <w:color w:val="000000"/>
        </w:rPr>
      </w:pPr>
      <w:r w:rsidRPr="002D3BF0">
        <w:rPr>
          <w:rFonts w:eastAsia="Roboto"/>
          <w:color w:val="000000"/>
        </w:rPr>
        <w:t>-30-</w:t>
      </w:r>
    </w:p>
    <w:p w14:paraId="11E4FC2A" w14:textId="77777777" w:rsidR="00BA2E97" w:rsidRDefault="00BA2E97" w:rsidP="008E1A28">
      <w:pPr>
        <w:spacing w:line="360" w:lineRule="auto"/>
        <w:rPr>
          <w:rFonts w:eastAsia="Roboto"/>
          <w:color w:val="000000"/>
        </w:rPr>
      </w:pPr>
    </w:p>
    <w:p w14:paraId="18AA984C" w14:textId="77777777" w:rsidR="00BA2E97" w:rsidRDefault="00BA2E97" w:rsidP="008E1A28">
      <w:pPr>
        <w:spacing w:line="360" w:lineRule="auto"/>
        <w:rPr>
          <w:rFonts w:eastAsia="Roboto"/>
          <w:color w:val="000000"/>
        </w:rPr>
      </w:pPr>
    </w:p>
    <w:p w14:paraId="63A1688F" w14:textId="77777777" w:rsidR="00BA2E97" w:rsidRDefault="00BA2E97" w:rsidP="008E1A28">
      <w:pPr>
        <w:spacing w:line="360" w:lineRule="auto"/>
        <w:rPr>
          <w:rFonts w:eastAsia="Roboto"/>
          <w:color w:val="000000"/>
        </w:rPr>
      </w:pPr>
    </w:p>
    <w:p w14:paraId="423524B2" w14:textId="419ED47F" w:rsidR="00BA2E97" w:rsidRDefault="00BA2E97" w:rsidP="008E1A28">
      <w:pPr>
        <w:spacing w:line="360" w:lineRule="auto"/>
        <w:rPr>
          <w:rFonts w:eastAsia="Roboto"/>
          <w:color w:val="000000"/>
        </w:rPr>
      </w:pPr>
    </w:p>
    <w:p w14:paraId="0CD2D5EA" w14:textId="34206C88" w:rsidR="0000334A" w:rsidRPr="008E1A28" w:rsidRDefault="0000334A" w:rsidP="008E1A28">
      <w:pPr>
        <w:spacing w:line="360" w:lineRule="auto"/>
      </w:pPr>
      <w:r>
        <w:t xml:space="preserve"> </w:t>
      </w:r>
    </w:p>
    <w:sectPr w:rsidR="0000334A" w:rsidRPr="008E1A28">
      <w:headerReference w:type="default" r:id="rId11"/>
      <w:footerReference w:type="default" r:id="rId12"/>
      <w:pgSz w:w="12240" w:h="15840"/>
      <w:pgMar w:top="1238" w:right="1498" w:bottom="1008" w:left="1325"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9A81B" w14:textId="77777777" w:rsidR="00560C5F" w:rsidRDefault="00560C5F">
      <w:r>
        <w:separator/>
      </w:r>
    </w:p>
  </w:endnote>
  <w:endnote w:type="continuationSeparator" w:id="0">
    <w:p w14:paraId="3044E918" w14:textId="77777777" w:rsidR="00560C5F" w:rsidRDefault="0056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Medium">
    <w:altName w:val="Times New Roman"/>
    <w:charset w:val="00"/>
    <w:family w:val="auto"/>
    <w:pitch w:val="variable"/>
    <w:sig w:usb0="E00002FF" w:usb1="5000205B" w:usb2="00000020" w:usb3="00000000" w:csb0="0000019F" w:csb1="00000000"/>
  </w:font>
  <w:font w:name="Roboto">
    <w:altName w:val="Times New Roman"/>
    <w:charset w:val="00"/>
    <w:family w:val="auto"/>
    <w:pitch w:val="variable"/>
    <w:sig w:usb0="E00002FF" w:usb1="5000205B" w:usb2="00000020" w:usb3="00000000" w:csb0="0000019F" w:csb1="00000000"/>
  </w:font>
  <w:font w:name="Bodoni">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ED33" w14:textId="77777777" w:rsidR="003813D1" w:rsidRDefault="003813D1">
    <w:pPr>
      <w:widowControl w:val="0"/>
      <w:pBdr>
        <w:top w:val="nil"/>
        <w:left w:val="nil"/>
        <w:bottom w:val="single" w:sz="12" w:space="0" w:color="000000"/>
        <w:right w:val="nil"/>
        <w:between w:val="nil"/>
      </w:pBdr>
      <w:tabs>
        <w:tab w:val="left" w:pos="5000"/>
      </w:tabs>
      <w:ind w:right="57"/>
      <w:rPr>
        <w:color w:val="000000"/>
        <w:sz w:val="16"/>
        <w:szCs w:val="16"/>
      </w:rPr>
    </w:pPr>
  </w:p>
  <w:p w14:paraId="109A049B" w14:textId="211C9994" w:rsidR="00E37EE0" w:rsidRDefault="00E37EE0" w:rsidP="00E37EE0">
    <w:pPr>
      <w:widowControl w:val="0"/>
      <w:pBdr>
        <w:top w:val="nil"/>
        <w:left w:val="nil"/>
        <w:bottom w:val="nil"/>
        <w:right w:val="nil"/>
        <w:between w:val="nil"/>
      </w:pBdr>
      <w:ind w:right="57"/>
      <w:jc w:val="center"/>
      <w:rPr>
        <w:color w:val="000000"/>
      </w:rPr>
    </w:pPr>
    <w:r w:rsidRPr="00E37EE0">
      <w:rPr>
        <w:color w:val="000000"/>
      </w:rPr>
      <w:t xml:space="preserve"> </w:t>
    </w:r>
    <w:r>
      <w:rPr>
        <w:color w:val="000000"/>
      </w:rPr>
      <w:t xml:space="preserve">Phone: (703) 697-7491 | Email: </w:t>
    </w:r>
    <w:r w:rsidR="002D3BF0">
      <w:rPr>
        <w:color w:val="000000"/>
      </w:rPr>
      <w:t>secnavpastaff@gmail.com</w:t>
    </w:r>
    <w:r>
      <w:rPr>
        <w:color w:val="000000"/>
      </w:rPr>
      <w:t xml:space="preserve"> </w:t>
    </w:r>
  </w:p>
  <w:p w14:paraId="2A167DD1" w14:textId="063D0E04" w:rsidR="003813D1" w:rsidRPr="00B34401" w:rsidRDefault="00E37EE0" w:rsidP="00B34401">
    <w:pPr>
      <w:widowControl w:val="0"/>
      <w:pBdr>
        <w:top w:val="nil"/>
        <w:left w:val="nil"/>
        <w:bottom w:val="nil"/>
        <w:right w:val="nil"/>
        <w:between w:val="nil"/>
      </w:pBdr>
      <w:ind w:right="57"/>
      <w:jc w:val="center"/>
      <w:rPr>
        <w:color w:val="000000"/>
      </w:rPr>
    </w:pPr>
    <w:r>
      <w:rPr>
        <w:color w:val="000000"/>
      </w:rPr>
      <w:t xml:space="preserve">Website: https://www.navy.mil/Leadership/Secretary-of-the-Navy/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A6A4A" w14:textId="77777777" w:rsidR="00560C5F" w:rsidRDefault="00560C5F">
      <w:r>
        <w:separator/>
      </w:r>
    </w:p>
  </w:footnote>
  <w:footnote w:type="continuationSeparator" w:id="0">
    <w:p w14:paraId="62CBB07B" w14:textId="77777777" w:rsidR="00560C5F" w:rsidRDefault="0056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4352" w14:textId="11FA717B" w:rsidR="003813D1" w:rsidRDefault="003813D1" w:rsidP="00B34401">
    <w:pPr>
      <w:pBdr>
        <w:top w:val="nil"/>
        <w:left w:val="nil"/>
        <w:bottom w:val="nil"/>
        <w:right w:val="nil"/>
        <w:between w:val="nil"/>
      </w:pBdr>
      <w:rPr>
        <w:rFonts w:ascii="Bodoni" w:eastAsia="Bodoni" w:hAnsi="Bodoni" w:cs="Bodoni"/>
        <w:b/>
        <w:color w:val="004C7F"/>
        <w:sz w:val="20"/>
        <w:szCs w:val="20"/>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F79BB"/>
    <w:multiLevelType w:val="multilevel"/>
    <w:tmpl w:val="7A20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D1"/>
    <w:rsid w:val="0000334A"/>
    <w:rsid w:val="00026DF2"/>
    <w:rsid w:val="000332FD"/>
    <w:rsid w:val="00033BA8"/>
    <w:rsid w:val="00042FB9"/>
    <w:rsid w:val="00077D00"/>
    <w:rsid w:val="000812F6"/>
    <w:rsid w:val="00084A93"/>
    <w:rsid w:val="000A0B0E"/>
    <w:rsid w:val="000C347F"/>
    <w:rsid w:val="001323CD"/>
    <w:rsid w:val="00135C02"/>
    <w:rsid w:val="0017635A"/>
    <w:rsid w:val="001A6C66"/>
    <w:rsid w:val="001A7829"/>
    <w:rsid w:val="001D1AEE"/>
    <w:rsid w:val="001D3524"/>
    <w:rsid w:val="00224057"/>
    <w:rsid w:val="00241430"/>
    <w:rsid w:val="00250402"/>
    <w:rsid w:val="00257941"/>
    <w:rsid w:val="002A1FAD"/>
    <w:rsid w:val="002D3BF0"/>
    <w:rsid w:val="002E0240"/>
    <w:rsid w:val="002E265E"/>
    <w:rsid w:val="002F5263"/>
    <w:rsid w:val="00353204"/>
    <w:rsid w:val="00353282"/>
    <w:rsid w:val="003813D1"/>
    <w:rsid w:val="003D5DF2"/>
    <w:rsid w:val="00400063"/>
    <w:rsid w:val="00441D39"/>
    <w:rsid w:val="004515EC"/>
    <w:rsid w:val="00485287"/>
    <w:rsid w:val="004B2704"/>
    <w:rsid w:val="004C4C6F"/>
    <w:rsid w:val="004D5077"/>
    <w:rsid w:val="004D5A56"/>
    <w:rsid w:val="004F0FD1"/>
    <w:rsid w:val="004F3FD2"/>
    <w:rsid w:val="00525E46"/>
    <w:rsid w:val="00560C5F"/>
    <w:rsid w:val="00561CD6"/>
    <w:rsid w:val="005E32B6"/>
    <w:rsid w:val="005F161D"/>
    <w:rsid w:val="00623077"/>
    <w:rsid w:val="00646CEC"/>
    <w:rsid w:val="00655088"/>
    <w:rsid w:val="0068206E"/>
    <w:rsid w:val="006C6C33"/>
    <w:rsid w:val="006D3FFB"/>
    <w:rsid w:val="00722913"/>
    <w:rsid w:val="00722A70"/>
    <w:rsid w:val="00727968"/>
    <w:rsid w:val="0077146D"/>
    <w:rsid w:val="007A3D92"/>
    <w:rsid w:val="007B3A98"/>
    <w:rsid w:val="00807443"/>
    <w:rsid w:val="008964C1"/>
    <w:rsid w:val="008A6332"/>
    <w:rsid w:val="008A7B1A"/>
    <w:rsid w:val="008C4DDA"/>
    <w:rsid w:val="008C658E"/>
    <w:rsid w:val="008C6D6B"/>
    <w:rsid w:val="008D4A9E"/>
    <w:rsid w:val="008E1A28"/>
    <w:rsid w:val="00905B06"/>
    <w:rsid w:val="00905C54"/>
    <w:rsid w:val="00933949"/>
    <w:rsid w:val="00961F8B"/>
    <w:rsid w:val="009A6AF7"/>
    <w:rsid w:val="009C2486"/>
    <w:rsid w:val="00A0421F"/>
    <w:rsid w:val="00A0774B"/>
    <w:rsid w:val="00A273CC"/>
    <w:rsid w:val="00A45B4C"/>
    <w:rsid w:val="00A51761"/>
    <w:rsid w:val="00A71842"/>
    <w:rsid w:val="00AF2EE6"/>
    <w:rsid w:val="00B0314A"/>
    <w:rsid w:val="00B1679D"/>
    <w:rsid w:val="00B34401"/>
    <w:rsid w:val="00B76B23"/>
    <w:rsid w:val="00BA2E97"/>
    <w:rsid w:val="00BA4267"/>
    <w:rsid w:val="00C53C7D"/>
    <w:rsid w:val="00C61EAB"/>
    <w:rsid w:val="00C620A5"/>
    <w:rsid w:val="00C933AF"/>
    <w:rsid w:val="00CC312C"/>
    <w:rsid w:val="00D00461"/>
    <w:rsid w:val="00D051D8"/>
    <w:rsid w:val="00D1777E"/>
    <w:rsid w:val="00D44ECF"/>
    <w:rsid w:val="00D533AC"/>
    <w:rsid w:val="00D67CAB"/>
    <w:rsid w:val="00D85850"/>
    <w:rsid w:val="00D86AF5"/>
    <w:rsid w:val="00D90105"/>
    <w:rsid w:val="00D94567"/>
    <w:rsid w:val="00DA7601"/>
    <w:rsid w:val="00E0753F"/>
    <w:rsid w:val="00E20965"/>
    <w:rsid w:val="00E37EE0"/>
    <w:rsid w:val="00EA7AFA"/>
    <w:rsid w:val="00EB40DA"/>
    <w:rsid w:val="00F06EE8"/>
    <w:rsid w:val="00F227F8"/>
    <w:rsid w:val="00F4048E"/>
    <w:rsid w:val="00F521D5"/>
    <w:rsid w:val="00FB233D"/>
    <w:rsid w:val="00FB2368"/>
    <w:rsid w:val="00FE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B938B"/>
  <w15:docId w15:val="{29033D15-FEAF-49C5-8BC5-4C630D24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TableStyle6">
    <w:name w:val="Table Style 6"/>
    <w:rPr>
      <w:rFonts w:ascii="Helvetica Neue" w:eastAsia="Arial Unicode MS" w:hAnsi="Helvetica Neue" w:cs="Arial Unicode MS"/>
      <w:b/>
      <w:bCs/>
      <w:color w:val="004D80"/>
      <w:sz w:val="20"/>
      <w:szCs w:val="20"/>
      <w14:textOutline w14:w="0" w14:cap="flat" w14:cmpd="sng" w14:algn="ctr">
        <w14:noFill/>
        <w14:prstDash w14:val="solid"/>
        <w14:bevel/>
      </w14:textOutline>
    </w:rPr>
  </w:style>
  <w:style w:type="paragraph" w:customStyle="1" w:styleId="Body">
    <w:name w:val="Body"/>
    <w:pPr>
      <w:widowControl w:val="0"/>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rPr>
  </w:style>
  <w:style w:type="paragraph" w:styleId="BodyText">
    <w:name w:val="Body Text"/>
    <w:pPr>
      <w:spacing w:after="120"/>
    </w:pPr>
    <w:rPr>
      <w:rFonts w:ascii="Arial" w:eastAsia="Arial" w:hAnsi="Arial" w:cs="Arial"/>
      <w:color w:val="000000"/>
      <w:u w:color="00000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1777E"/>
    <w:pPr>
      <w:tabs>
        <w:tab w:val="center" w:pos="4680"/>
        <w:tab w:val="right" w:pos="9360"/>
      </w:tabs>
    </w:pPr>
  </w:style>
  <w:style w:type="character" w:customStyle="1" w:styleId="HeaderChar">
    <w:name w:val="Header Char"/>
    <w:basedOn w:val="DefaultParagraphFont"/>
    <w:link w:val="Header"/>
    <w:uiPriority w:val="99"/>
    <w:rsid w:val="00D1777E"/>
    <w:rPr>
      <w:lang w:val="en-US"/>
    </w:rPr>
  </w:style>
  <w:style w:type="paragraph" w:styleId="Footer">
    <w:name w:val="footer"/>
    <w:basedOn w:val="Normal"/>
    <w:link w:val="FooterChar"/>
    <w:uiPriority w:val="99"/>
    <w:unhideWhenUsed/>
    <w:rsid w:val="00D1777E"/>
    <w:pPr>
      <w:tabs>
        <w:tab w:val="center" w:pos="4680"/>
        <w:tab w:val="right" w:pos="9360"/>
      </w:tabs>
    </w:pPr>
  </w:style>
  <w:style w:type="character" w:customStyle="1" w:styleId="FooterChar">
    <w:name w:val="Footer Char"/>
    <w:basedOn w:val="DefaultParagraphFont"/>
    <w:link w:val="Footer"/>
    <w:uiPriority w:val="99"/>
    <w:rsid w:val="00D1777E"/>
    <w:rPr>
      <w:lang w:val="en-US"/>
    </w:rPr>
  </w:style>
  <w:style w:type="character" w:styleId="CommentReference">
    <w:name w:val="annotation reference"/>
    <w:basedOn w:val="DefaultParagraphFont"/>
    <w:uiPriority w:val="99"/>
    <w:semiHidden/>
    <w:unhideWhenUsed/>
    <w:rsid w:val="00B1679D"/>
    <w:rPr>
      <w:sz w:val="16"/>
      <w:szCs w:val="16"/>
    </w:rPr>
  </w:style>
  <w:style w:type="paragraph" w:styleId="CommentText">
    <w:name w:val="annotation text"/>
    <w:basedOn w:val="Normal"/>
    <w:link w:val="CommentTextChar"/>
    <w:uiPriority w:val="99"/>
    <w:semiHidden/>
    <w:unhideWhenUsed/>
    <w:rsid w:val="00B1679D"/>
    <w:rPr>
      <w:sz w:val="20"/>
      <w:szCs w:val="20"/>
    </w:rPr>
  </w:style>
  <w:style w:type="character" w:customStyle="1" w:styleId="CommentTextChar">
    <w:name w:val="Comment Text Char"/>
    <w:basedOn w:val="DefaultParagraphFont"/>
    <w:link w:val="CommentText"/>
    <w:uiPriority w:val="99"/>
    <w:semiHidden/>
    <w:rsid w:val="00B1679D"/>
    <w:rPr>
      <w:sz w:val="20"/>
      <w:szCs w:val="20"/>
      <w:lang w:val="en-US"/>
    </w:rPr>
  </w:style>
  <w:style w:type="paragraph" w:styleId="CommentSubject">
    <w:name w:val="annotation subject"/>
    <w:basedOn w:val="CommentText"/>
    <w:next w:val="CommentText"/>
    <w:link w:val="CommentSubjectChar"/>
    <w:uiPriority w:val="99"/>
    <w:semiHidden/>
    <w:unhideWhenUsed/>
    <w:rsid w:val="00B1679D"/>
    <w:rPr>
      <w:b/>
      <w:bCs/>
    </w:rPr>
  </w:style>
  <w:style w:type="character" w:customStyle="1" w:styleId="CommentSubjectChar">
    <w:name w:val="Comment Subject Char"/>
    <w:basedOn w:val="CommentTextChar"/>
    <w:link w:val="CommentSubject"/>
    <w:uiPriority w:val="99"/>
    <w:semiHidden/>
    <w:rsid w:val="00B1679D"/>
    <w:rPr>
      <w:b/>
      <w:bCs/>
      <w:sz w:val="20"/>
      <w:szCs w:val="20"/>
      <w:lang w:val="en-US"/>
    </w:rPr>
  </w:style>
  <w:style w:type="paragraph" w:styleId="BalloonText">
    <w:name w:val="Balloon Text"/>
    <w:basedOn w:val="Normal"/>
    <w:link w:val="BalloonTextChar"/>
    <w:uiPriority w:val="99"/>
    <w:semiHidden/>
    <w:unhideWhenUsed/>
    <w:rsid w:val="00B16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79D"/>
    <w:rPr>
      <w:rFonts w:ascii="Segoe UI" w:hAnsi="Segoe UI" w:cs="Segoe UI"/>
      <w:sz w:val="18"/>
      <w:szCs w:val="18"/>
      <w:lang w:val="en-US"/>
    </w:rPr>
  </w:style>
  <w:style w:type="paragraph" w:styleId="NormalWeb">
    <w:name w:val="Normal (Web)"/>
    <w:basedOn w:val="Normal"/>
    <w:uiPriority w:val="99"/>
    <w:semiHidden/>
    <w:unhideWhenUsed/>
    <w:rsid w:val="0017635A"/>
    <w:pPr>
      <w:spacing w:before="100" w:beforeAutospacing="1" w:after="100" w:afterAutospacing="1"/>
    </w:pPr>
  </w:style>
  <w:style w:type="paragraph" w:styleId="Revision">
    <w:name w:val="Revision"/>
    <w:hidden/>
    <w:uiPriority w:val="99"/>
    <w:semiHidden/>
    <w:rsid w:val="00E37EE0"/>
    <w:rPr>
      <w:lang w:val="en-US"/>
    </w:rPr>
  </w:style>
  <w:style w:type="character" w:customStyle="1" w:styleId="UnresolvedMention">
    <w:name w:val="Unresolved Mention"/>
    <w:basedOn w:val="DefaultParagraphFont"/>
    <w:uiPriority w:val="99"/>
    <w:semiHidden/>
    <w:unhideWhenUsed/>
    <w:rsid w:val="00485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7318">
      <w:bodyDiv w:val="1"/>
      <w:marLeft w:val="0"/>
      <w:marRight w:val="0"/>
      <w:marTop w:val="0"/>
      <w:marBottom w:val="0"/>
      <w:divBdr>
        <w:top w:val="none" w:sz="0" w:space="0" w:color="auto"/>
        <w:left w:val="none" w:sz="0" w:space="0" w:color="auto"/>
        <w:bottom w:val="none" w:sz="0" w:space="0" w:color="auto"/>
        <w:right w:val="none" w:sz="0" w:space="0" w:color="auto"/>
      </w:divBdr>
    </w:div>
    <w:div w:id="640890103">
      <w:bodyDiv w:val="1"/>
      <w:marLeft w:val="0"/>
      <w:marRight w:val="0"/>
      <w:marTop w:val="0"/>
      <w:marBottom w:val="0"/>
      <w:divBdr>
        <w:top w:val="none" w:sz="0" w:space="0" w:color="auto"/>
        <w:left w:val="none" w:sz="0" w:space="0" w:color="auto"/>
        <w:bottom w:val="none" w:sz="0" w:space="0" w:color="auto"/>
        <w:right w:val="none" w:sz="0" w:space="0" w:color="auto"/>
      </w:divBdr>
    </w:div>
    <w:div w:id="878778523">
      <w:bodyDiv w:val="1"/>
      <w:marLeft w:val="0"/>
      <w:marRight w:val="0"/>
      <w:marTop w:val="0"/>
      <w:marBottom w:val="0"/>
      <w:divBdr>
        <w:top w:val="none" w:sz="0" w:space="0" w:color="auto"/>
        <w:left w:val="none" w:sz="0" w:space="0" w:color="auto"/>
        <w:bottom w:val="none" w:sz="0" w:space="0" w:color="auto"/>
        <w:right w:val="none" w:sz="0" w:space="0" w:color="auto"/>
      </w:divBdr>
    </w:div>
    <w:div w:id="918902328">
      <w:bodyDiv w:val="1"/>
      <w:marLeft w:val="0"/>
      <w:marRight w:val="0"/>
      <w:marTop w:val="0"/>
      <w:marBottom w:val="0"/>
      <w:divBdr>
        <w:top w:val="none" w:sz="0" w:space="0" w:color="auto"/>
        <w:left w:val="none" w:sz="0" w:space="0" w:color="auto"/>
        <w:bottom w:val="none" w:sz="0" w:space="0" w:color="auto"/>
        <w:right w:val="none" w:sz="0" w:space="0" w:color="auto"/>
      </w:divBdr>
    </w:div>
    <w:div w:id="1052269389">
      <w:bodyDiv w:val="1"/>
      <w:marLeft w:val="0"/>
      <w:marRight w:val="0"/>
      <w:marTop w:val="0"/>
      <w:marBottom w:val="0"/>
      <w:divBdr>
        <w:top w:val="none" w:sz="0" w:space="0" w:color="auto"/>
        <w:left w:val="none" w:sz="0" w:space="0" w:color="auto"/>
        <w:bottom w:val="none" w:sz="0" w:space="0" w:color="auto"/>
        <w:right w:val="none" w:sz="0" w:space="0" w:color="auto"/>
      </w:divBdr>
    </w:div>
    <w:div w:id="1276063599">
      <w:bodyDiv w:val="1"/>
      <w:marLeft w:val="0"/>
      <w:marRight w:val="0"/>
      <w:marTop w:val="0"/>
      <w:marBottom w:val="0"/>
      <w:divBdr>
        <w:top w:val="none" w:sz="0" w:space="0" w:color="auto"/>
        <w:left w:val="none" w:sz="0" w:space="0" w:color="auto"/>
        <w:bottom w:val="none" w:sz="0" w:space="0" w:color="auto"/>
        <w:right w:val="none" w:sz="0" w:space="0" w:color="auto"/>
      </w:divBdr>
    </w:div>
    <w:div w:id="1550144263">
      <w:bodyDiv w:val="1"/>
      <w:marLeft w:val="0"/>
      <w:marRight w:val="0"/>
      <w:marTop w:val="0"/>
      <w:marBottom w:val="0"/>
      <w:divBdr>
        <w:top w:val="none" w:sz="0" w:space="0" w:color="auto"/>
        <w:left w:val="none" w:sz="0" w:space="0" w:color="auto"/>
        <w:bottom w:val="none" w:sz="0" w:space="0" w:color="auto"/>
        <w:right w:val="none" w:sz="0" w:space="0" w:color="auto"/>
      </w:divBdr>
    </w:div>
    <w:div w:id="1939093461">
      <w:bodyDiv w:val="1"/>
      <w:marLeft w:val="0"/>
      <w:marRight w:val="0"/>
      <w:marTop w:val="0"/>
      <w:marBottom w:val="0"/>
      <w:divBdr>
        <w:top w:val="none" w:sz="0" w:space="0" w:color="auto"/>
        <w:left w:val="none" w:sz="0" w:space="0" w:color="auto"/>
        <w:bottom w:val="none" w:sz="0" w:space="0" w:color="auto"/>
        <w:right w:val="none" w:sz="0" w:space="0" w:color="auto"/>
      </w:divBdr>
    </w:div>
    <w:div w:id="1948657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vy.mil/Resources/Fact-Files/Display-FactFiles/Article/2169871/destroyers-ddg/" TargetMode="External"/><Relationship Id="rId4" Type="http://schemas.openxmlformats.org/officeDocument/2006/relationships/settings" Target="settings.xml"/><Relationship Id="rId9" Type="http://schemas.openxmlformats.org/officeDocument/2006/relationships/hyperlink" Target="https://www.history.navy.mil/content/history/nhhc/browse-by-topic/heritage/awards/decorations/medal-of-honor/1915-16-medal-of-honor-recipients/telesforo-trinida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ghSyP1XYw9yPqnTYhrmXvYMjw==">AMUW2mWGTec+v0echFaMvZGbtkVJUbKm0GC4PG1YjJpLlReNPPpH6XLPPX9JjvS0SYuia8ArBDS7yJahFcA65AbOG/BUjrqC8TK5CbPWoPJba1ZvGgfBGWg=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Dimaapi, Gabrielle LT USN SECNAV WASHINGTON DC (USA)</dc:creator>
  <cp:lastModifiedBy>Dorsey, Jereal E CDR USN CHINFO WASHINGTON DC (USA)</cp:lastModifiedBy>
  <cp:revision>2</cp:revision>
  <cp:lastPrinted>2022-03-01T21:56:00Z</cp:lastPrinted>
  <dcterms:created xsi:type="dcterms:W3CDTF">2022-05-19T14:14:00Z</dcterms:created>
  <dcterms:modified xsi:type="dcterms:W3CDTF">2022-05-19T14:14:00Z</dcterms:modified>
</cp:coreProperties>
</file>