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A6E4" w14:textId="25D429CE" w:rsidR="00693788" w:rsidRPr="007F3519" w:rsidRDefault="00693788" w:rsidP="00D31262">
      <w:pPr>
        <w:rPr>
          <w:rFonts w:ascii="Arial" w:hAnsi="Arial" w:cs="Arial"/>
        </w:rPr>
      </w:pPr>
    </w:p>
    <w:p w14:paraId="5B85446A" w14:textId="7CED4E9C" w:rsidR="00FB7BFE" w:rsidRPr="007F3519" w:rsidRDefault="00FB7BFE" w:rsidP="00693788">
      <w:pPr>
        <w:pStyle w:val="Header"/>
        <w:rPr>
          <w:rFonts w:ascii="Arial" w:hAnsi="Arial" w:cs="Arial"/>
          <w:b/>
          <w:bCs/>
        </w:rPr>
      </w:pPr>
    </w:p>
    <w:p w14:paraId="199D0E5C" w14:textId="466299EF" w:rsidR="00FB7BFE" w:rsidRPr="007F3519" w:rsidRDefault="004A1AAE" w:rsidP="00FB7BFE">
      <w:pPr>
        <w:pStyle w:val="Header"/>
        <w:jc w:val="center"/>
        <w:rPr>
          <w:rFonts w:ascii="Arial" w:hAnsi="Arial" w:cs="Arial"/>
          <w:b/>
          <w:bCs/>
        </w:rPr>
      </w:pPr>
      <w:r w:rsidRPr="007F3519">
        <w:rPr>
          <w:rFonts w:ascii="Arial" w:hAnsi="Arial" w:cs="Arial"/>
          <w:noProof/>
        </w:rPr>
        <w:drawing>
          <wp:inline distT="0" distB="0" distL="0" distR="0" wp14:anchorId="4FB83506" wp14:editId="6B68127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914400" cy="914400"/>
                    </a:xfrm>
                    <a:prstGeom prst="rect">
                      <a:avLst/>
                    </a:prstGeom>
                  </pic:spPr>
                </pic:pic>
              </a:graphicData>
            </a:graphic>
          </wp:inline>
        </w:drawing>
      </w:r>
    </w:p>
    <w:p w14:paraId="643E0ED4" w14:textId="77777777" w:rsidR="00FB7BFE" w:rsidRPr="007F3519" w:rsidRDefault="00FB7BFE" w:rsidP="00FB7BFE">
      <w:pPr>
        <w:pStyle w:val="Header"/>
        <w:jc w:val="center"/>
        <w:rPr>
          <w:rFonts w:ascii="Times New Roman" w:hAnsi="Times New Roman" w:cs="Times New Roman"/>
        </w:rPr>
      </w:pPr>
    </w:p>
    <w:p w14:paraId="1BFEBFAB" w14:textId="705CBF39" w:rsidR="00FB7BFE" w:rsidRPr="007F3519" w:rsidRDefault="004A1AAE" w:rsidP="00FB7BFE">
      <w:pPr>
        <w:pStyle w:val="Header"/>
        <w:jc w:val="center"/>
        <w:rPr>
          <w:rFonts w:ascii="Arial" w:hAnsi="Arial" w:cs="Arial"/>
          <w:b/>
        </w:rPr>
      </w:pPr>
      <w:r w:rsidRPr="007F3519">
        <w:rPr>
          <w:rFonts w:ascii="Arial" w:hAnsi="Arial" w:cs="Arial"/>
          <w:b/>
        </w:rPr>
        <w:t>USS Telesforo Trinidad Campaign (U</w:t>
      </w:r>
      <w:r w:rsidR="00975AC0" w:rsidRPr="007F3519">
        <w:rPr>
          <w:rFonts w:ascii="Arial" w:hAnsi="Arial" w:cs="Arial"/>
          <w:b/>
        </w:rPr>
        <w:t>S</w:t>
      </w:r>
      <w:r w:rsidRPr="007F3519">
        <w:rPr>
          <w:rFonts w:ascii="Arial" w:hAnsi="Arial" w:cs="Arial"/>
          <w:b/>
        </w:rPr>
        <w:t>STTC)</w:t>
      </w:r>
    </w:p>
    <w:p w14:paraId="7648E5BF" w14:textId="3779522F" w:rsidR="00693788" w:rsidRPr="007F3519" w:rsidRDefault="00311612" w:rsidP="00975AC0">
      <w:pPr>
        <w:jc w:val="center"/>
        <w:rPr>
          <w:rFonts w:ascii="Arial" w:hAnsi="Arial" w:cs="Arial"/>
          <w:b/>
        </w:rPr>
      </w:pPr>
      <w:hyperlink r:id="rId9" w:history="1">
        <w:r w:rsidR="00743454" w:rsidRPr="007F3519">
          <w:rPr>
            <w:rStyle w:val="Hyperlink"/>
            <w:rFonts w:ascii="Arial" w:hAnsi="Arial" w:cs="Arial"/>
            <w:b/>
          </w:rPr>
          <w:t>www.ussttc.org</w:t>
        </w:r>
      </w:hyperlink>
    </w:p>
    <w:p w14:paraId="5FB34631" w14:textId="77777777" w:rsidR="00833147" w:rsidRPr="007F3519" w:rsidRDefault="00833147" w:rsidP="00743454">
      <w:pPr>
        <w:spacing w:after="0" w:line="240" w:lineRule="auto"/>
        <w:rPr>
          <w:rFonts w:ascii="Arial" w:hAnsi="Arial" w:cs="Arial"/>
        </w:rPr>
      </w:pPr>
    </w:p>
    <w:p w14:paraId="445298E2" w14:textId="718272E3" w:rsidR="00743454" w:rsidRPr="007F3519" w:rsidRDefault="00743454" w:rsidP="00743454">
      <w:pPr>
        <w:spacing w:after="0" w:line="240" w:lineRule="auto"/>
        <w:rPr>
          <w:rFonts w:ascii="Arial" w:hAnsi="Arial" w:cs="Arial"/>
        </w:rPr>
      </w:pPr>
      <w:r w:rsidRPr="007F3519">
        <w:rPr>
          <w:rFonts w:ascii="Arial" w:hAnsi="Arial" w:cs="Arial"/>
        </w:rPr>
        <w:t>FOR IMMEDIATE</w:t>
      </w:r>
      <w:r w:rsidR="00833147" w:rsidRPr="007F3519">
        <w:rPr>
          <w:rFonts w:ascii="Arial" w:hAnsi="Arial" w:cs="Arial"/>
        </w:rPr>
        <w:t xml:space="preserve"> RELEASE</w:t>
      </w:r>
      <w:r w:rsidR="00833147" w:rsidRPr="007F3519">
        <w:rPr>
          <w:rFonts w:ascii="Arial" w:hAnsi="Arial" w:cs="Arial"/>
        </w:rPr>
        <w:tab/>
      </w:r>
      <w:r w:rsidR="00833147" w:rsidRPr="007F3519">
        <w:rPr>
          <w:rFonts w:ascii="Arial" w:hAnsi="Arial" w:cs="Arial"/>
        </w:rPr>
        <w:tab/>
      </w:r>
      <w:r w:rsidR="00833147" w:rsidRPr="007F3519">
        <w:rPr>
          <w:rFonts w:ascii="Arial" w:hAnsi="Arial" w:cs="Arial"/>
        </w:rPr>
        <w:tab/>
      </w:r>
      <w:r w:rsidRPr="007F3519">
        <w:rPr>
          <w:rFonts w:ascii="Arial" w:hAnsi="Arial" w:cs="Arial"/>
        </w:rPr>
        <w:t>CONTACT: Cecilia I. Gaerlan</w:t>
      </w:r>
    </w:p>
    <w:p w14:paraId="2FBFFEB4" w14:textId="1DED2D9E" w:rsidR="00743454" w:rsidRPr="007F3519" w:rsidRDefault="00796E62" w:rsidP="00743454">
      <w:pPr>
        <w:spacing w:after="0" w:line="240" w:lineRule="auto"/>
        <w:rPr>
          <w:rFonts w:ascii="Arial" w:hAnsi="Arial" w:cs="Arial"/>
        </w:rPr>
      </w:pPr>
      <w:r w:rsidRPr="007F3519">
        <w:rPr>
          <w:rFonts w:ascii="Arial" w:hAnsi="Arial" w:cs="Arial"/>
        </w:rPr>
        <w:t xml:space="preserve">May </w:t>
      </w:r>
      <w:r w:rsidR="003D058E">
        <w:rPr>
          <w:rFonts w:ascii="Arial" w:hAnsi="Arial" w:cs="Arial"/>
        </w:rPr>
        <w:t>20</w:t>
      </w:r>
      <w:r w:rsidR="00743454" w:rsidRPr="007F3519">
        <w:rPr>
          <w:rFonts w:ascii="Arial" w:hAnsi="Arial" w:cs="Arial"/>
        </w:rPr>
        <w:t>, 2022</w:t>
      </w:r>
      <w:r w:rsidR="00743454" w:rsidRPr="007F3519">
        <w:rPr>
          <w:rFonts w:ascii="Arial" w:hAnsi="Arial" w:cs="Arial"/>
        </w:rPr>
        <w:tab/>
      </w:r>
      <w:r w:rsidR="00743454" w:rsidRPr="007F3519">
        <w:rPr>
          <w:rFonts w:ascii="Arial" w:hAnsi="Arial" w:cs="Arial"/>
        </w:rPr>
        <w:tab/>
      </w:r>
      <w:r w:rsidR="00743454" w:rsidRPr="007F3519">
        <w:rPr>
          <w:rFonts w:ascii="Arial" w:hAnsi="Arial" w:cs="Arial"/>
        </w:rPr>
        <w:tab/>
      </w:r>
      <w:r w:rsidR="00743454" w:rsidRPr="007F3519">
        <w:rPr>
          <w:rFonts w:ascii="Arial" w:hAnsi="Arial" w:cs="Arial"/>
        </w:rPr>
        <w:tab/>
      </w:r>
      <w:r w:rsidR="00743454" w:rsidRPr="007F3519">
        <w:rPr>
          <w:rFonts w:ascii="Arial" w:hAnsi="Arial" w:cs="Arial"/>
        </w:rPr>
        <w:tab/>
      </w:r>
      <w:r w:rsidR="007F3519">
        <w:rPr>
          <w:rFonts w:ascii="Arial" w:hAnsi="Arial" w:cs="Arial"/>
        </w:rPr>
        <w:t xml:space="preserve">(510) 520-8540; </w:t>
      </w:r>
      <w:r w:rsidR="00743454" w:rsidRPr="007F3519">
        <w:rPr>
          <w:rFonts w:ascii="Arial" w:hAnsi="Arial" w:cs="Arial"/>
        </w:rPr>
        <w:t>cecilia@bataanlegacy.org</w:t>
      </w:r>
    </w:p>
    <w:p w14:paraId="739B08BE" w14:textId="3A4AC5B1" w:rsidR="00743454" w:rsidRPr="007F3519" w:rsidRDefault="00743454" w:rsidP="00743454">
      <w:pPr>
        <w:spacing w:after="0" w:line="240" w:lineRule="auto"/>
        <w:rPr>
          <w:rFonts w:ascii="Arial" w:hAnsi="Arial" w:cs="Arial"/>
        </w:rPr>
      </w:pPr>
      <w:r w:rsidRPr="007F3519">
        <w:rPr>
          <w:rFonts w:ascii="Arial" w:hAnsi="Arial" w:cs="Arial"/>
        </w:rPr>
        <w:tab/>
      </w:r>
      <w:r w:rsidRPr="007F3519">
        <w:rPr>
          <w:rFonts w:ascii="Arial" w:hAnsi="Arial" w:cs="Arial"/>
        </w:rPr>
        <w:tab/>
      </w:r>
      <w:r w:rsidRPr="007F3519">
        <w:rPr>
          <w:rFonts w:ascii="Arial" w:hAnsi="Arial" w:cs="Arial"/>
        </w:rPr>
        <w:tab/>
      </w:r>
      <w:r w:rsidRPr="007F3519">
        <w:rPr>
          <w:rFonts w:ascii="Arial" w:hAnsi="Arial" w:cs="Arial"/>
        </w:rPr>
        <w:tab/>
      </w:r>
      <w:r w:rsidRPr="007F3519">
        <w:rPr>
          <w:rFonts w:ascii="Arial" w:hAnsi="Arial" w:cs="Arial"/>
        </w:rPr>
        <w:tab/>
      </w:r>
      <w:r w:rsidRPr="007F3519">
        <w:rPr>
          <w:rFonts w:ascii="Arial" w:hAnsi="Arial" w:cs="Arial"/>
        </w:rPr>
        <w:tab/>
      </w:r>
      <w:r w:rsidRPr="007F3519">
        <w:rPr>
          <w:rFonts w:ascii="Arial" w:hAnsi="Arial" w:cs="Arial"/>
        </w:rPr>
        <w:tab/>
      </w:r>
    </w:p>
    <w:p w14:paraId="1DAB5A8F" w14:textId="77777777" w:rsidR="00743454" w:rsidRPr="007F3519" w:rsidRDefault="00743454" w:rsidP="00743454">
      <w:pPr>
        <w:spacing w:after="0" w:line="240" w:lineRule="auto"/>
        <w:rPr>
          <w:rFonts w:ascii="Arial" w:hAnsi="Arial" w:cs="Arial"/>
        </w:rPr>
      </w:pPr>
    </w:p>
    <w:p w14:paraId="51BDEB67" w14:textId="3D50CFBE" w:rsidR="00743454" w:rsidRPr="007F3519" w:rsidRDefault="00D11851" w:rsidP="00743454">
      <w:pPr>
        <w:spacing w:after="0" w:line="240" w:lineRule="auto"/>
        <w:jc w:val="center"/>
        <w:rPr>
          <w:rFonts w:ascii="Arial" w:hAnsi="Arial" w:cs="Arial"/>
          <w:b/>
        </w:rPr>
      </w:pPr>
      <w:r>
        <w:rPr>
          <w:rFonts w:ascii="Arial" w:hAnsi="Arial" w:cs="Arial"/>
          <w:b/>
        </w:rPr>
        <w:t>SEC</w:t>
      </w:r>
      <w:r w:rsidR="00076640">
        <w:rPr>
          <w:rFonts w:ascii="Arial" w:hAnsi="Arial" w:cs="Arial"/>
          <w:b/>
        </w:rPr>
        <w:t>NAV Names Future Arleigh Burke-C</w:t>
      </w:r>
      <w:r>
        <w:rPr>
          <w:rFonts w:ascii="Arial" w:hAnsi="Arial" w:cs="Arial"/>
          <w:b/>
        </w:rPr>
        <w:t>lass Destroyer Telesforo Trinidad</w:t>
      </w:r>
    </w:p>
    <w:p w14:paraId="7DFCA4E2" w14:textId="77777777" w:rsidR="00743454" w:rsidRPr="007F3519" w:rsidRDefault="00743454" w:rsidP="00743454">
      <w:pPr>
        <w:spacing w:after="0" w:line="240" w:lineRule="auto"/>
        <w:rPr>
          <w:rFonts w:ascii="Arial" w:hAnsi="Arial" w:cs="Arial"/>
        </w:rPr>
      </w:pPr>
    </w:p>
    <w:p w14:paraId="30DC17F2" w14:textId="5AF965FD" w:rsidR="0035366F" w:rsidRDefault="00796E62" w:rsidP="0035366F">
      <w:pPr>
        <w:rPr>
          <w:rFonts w:ascii="Arial" w:hAnsi="Arial" w:cs="Arial"/>
        </w:rPr>
      </w:pPr>
      <w:r w:rsidRPr="007F3519">
        <w:rPr>
          <w:rFonts w:ascii="Arial" w:hAnsi="Arial" w:cs="Arial"/>
        </w:rPr>
        <w:t xml:space="preserve">May </w:t>
      </w:r>
      <w:r w:rsidR="003D058E">
        <w:rPr>
          <w:rFonts w:ascii="Arial" w:hAnsi="Arial" w:cs="Arial"/>
        </w:rPr>
        <w:t>20</w:t>
      </w:r>
      <w:r w:rsidRPr="007F3519">
        <w:rPr>
          <w:rFonts w:ascii="Arial" w:hAnsi="Arial" w:cs="Arial"/>
        </w:rPr>
        <w:t xml:space="preserve">, </w:t>
      </w:r>
      <w:r w:rsidR="00743454" w:rsidRPr="007F3519">
        <w:rPr>
          <w:rFonts w:ascii="Arial" w:hAnsi="Arial" w:cs="Arial"/>
        </w:rPr>
        <w:t xml:space="preserve">2022, </w:t>
      </w:r>
      <w:r w:rsidR="00C43394">
        <w:rPr>
          <w:rFonts w:ascii="Arial" w:hAnsi="Arial" w:cs="Arial"/>
        </w:rPr>
        <w:t>Berkeley, CA</w:t>
      </w:r>
      <w:r w:rsidR="00743454" w:rsidRPr="007F3519">
        <w:rPr>
          <w:rFonts w:ascii="Arial" w:hAnsi="Arial" w:cs="Arial"/>
        </w:rPr>
        <w:t xml:space="preserve"> –</w:t>
      </w:r>
      <w:r w:rsidR="00833147" w:rsidRPr="007F3519">
        <w:rPr>
          <w:rFonts w:ascii="Arial" w:hAnsi="Arial" w:cs="Arial"/>
        </w:rPr>
        <w:t xml:space="preserve"> </w:t>
      </w:r>
      <w:r w:rsidR="0035366F" w:rsidRPr="007F3519">
        <w:rPr>
          <w:rFonts w:ascii="Arial" w:hAnsi="Arial" w:cs="Arial"/>
        </w:rPr>
        <w:t>Secretary of the Navy</w:t>
      </w:r>
      <w:r w:rsidR="00C5584D" w:rsidRPr="007F3519">
        <w:rPr>
          <w:rFonts w:ascii="Arial" w:hAnsi="Arial" w:cs="Arial"/>
        </w:rPr>
        <w:t xml:space="preserve"> (SECNAV)</w:t>
      </w:r>
      <w:r w:rsidR="0035366F" w:rsidRPr="007F3519">
        <w:rPr>
          <w:rFonts w:ascii="Arial" w:hAnsi="Arial" w:cs="Arial"/>
        </w:rPr>
        <w:t xml:space="preserve"> Carlos Del Toro made a monumental and historic announcement today naming the first U.S. warship after an enlisted American national of Filipino descent, Telesforo Trinidad. Fireman Second Class Trinidad holds the special distinction of being the first and only Asian American of Filipino descent in the U.S. Navy to receive a Medal of Honor </w:t>
      </w:r>
      <w:r w:rsidR="007D6F60">
        <w:rPr>
          <w:rFonts w:ascii="Arial" w:hAnsi="Arial" w:cs="Arial"/>
        </w:rPr>
        <w:t xml:space="preserve">on April 1, 1915, </w:t>
      </w:r>
      <w:r w:rsidR="0035366F" w:rsidRPr="007F3519">
        <w:rPr>
          <w:rFonts w:ascii="Arial" w:hAnsi="Arial" w:cs="Arial"/>
        </w:rPr>
        <w:t>for his heroic act of saving two shipmates during two boiler explosions onboard the USS San Diego</w:t>
      </w:r>
      <w:r w:rsidR="00346AA6" w:rsidRPr="007F3519">
        <w:rPr>
          <w:rFonts w:ascii="Arial" w:hAnsi="Arial" w:cs="Arial"/>
        </w:rPr>
        <w:t xml:space="preserve"> (ACR-6)</w:t>
      </w:r>
      <w:r w:rsidR="0035366F" w:rsidRPr="007F3519">
        <w:rPr>
          <w:rFonts w:ascii="Arial" w:hAnsi="Arial" w:cs="Arial"/>
        </w:rPr>
        <w:t xml:space="preserve"> in the California Coast</w:t>
      </w:r>
      <w:r w:rsidR="00346AA6" w:rsidRPr="007F3519">
        <w:rPr>
          <w:rFonts w:ascii="Arial" w:hAnsi="Arial" w:cs="Arial"/>
        </w:rPr>
        <w:t xml:space="preserve"> on January 21, 1915</w:t>
      </w:r>
      <w:r w:rsidR="0035366F" w:rsidRPr="007F3519">
        <w:rPr>
          <w:rFonts w:ascii="Arial" w:hAnsi="Arial" w:cs="Arial"/>
        </w:rPr>
        <w:t xml:space="preserve">.  </w:t>
      </w:r>
    </w:p>
    <w:p w14:paraId="2A7EBE74" w14:textId="701A9418" w:rsidR="007D6F60" w:rsidRPr="007F3519" w:rsidRDefault="007D6F60" w:rsidP="0035366F">
      <w:pPr>
        <w:rPr>
          <w:rFonts w:ascii="Arial" w:hAnsi="Arial" w:cs="Arial"/>
        </w:rPr>
      </w:pPr>
      <w:r>
        <w:rPr>
          <w:rFonts w:ascii="Arial" w:hAnsi="Arial" w:cs="Arial"/>
        </w:rPr>
        <w:t xml:space="preserve">“I am pleased to honor Trinidad’s life and legacy today – especially during Asian American Pacific Islander Heritage Month,” said Del Toro.  “Having a ship named after such a significant figure highlights our diverse culture and that our people will always be our strategic advantage against any adversary.  I hope the naming of this ship is a beacon for not only Asian Americans and Pacific Islanders but for </w:t>
      </w:r>
      <w:proofErr w:type="gramStart"/>
      <w:r>
        <w:rPr>
          <w:rFonts w:ascii="Arial" w:hAnsi="Arial" w:cs="Arial"/>
        </w:rPr>
        <w:t>all of</w:t>
      </w:r>
      <w:proofErr w:type="gramEnd"/>
      <w:r>
        <w:rPr>
          <w:rFonts w:ascii="Arial" w:hAnsi="Arial" w:cs="Arial"/>
        </w:rPr>
        <w:t xml:space="preserve"> our Sailors, Marines and Civilians who serve across the Department of the Navy.”</w:t>
      </w:r>
    </w:p>
    <w:p w14:paraId="6C4BED46" w14:textId="2519DE6D" w:rsidR="00346AA6" w:rsidRPr="007F3519" w:rsidRDefault="00346AA6" w:rsidP="0035366F">
      <w:pPr>
        <w:rPr>
          <w:rFonts w:ascii="Arial" w:hAnsi="Arial" w:cs="Arial"/>
        </w:rPr>
      </w:pPr>
      <w:r w:rsidRPr="007F3519">
        <w:rPr>
          <w:rFonts w:ascii="Arial" w:hAnsi="Arial" w:cs="Arial"/>
        </w:rPr>
        <w:t>The USS Telesforo Trinidad Campaign (USSTTC)</w:t>
      </w:r>
      <w:r w:rsidR="00960B5B" w:rsidRPr="007F3519">
        <w:rPr>
          <w:rFonts w:ascii="Arial" w:hAnsi="Arial" w:cs="Arial"/>
        </w:rPr>
        <w:t xml:space="preserve"> was founded during the fall of 2020 by COL Nonie C. Cabana, USAF-Ret, who </w:t>
      </w:r>
      <w:r w:rsidR="00DE2AAB">
        <w:rPr>
          <w:rFonts w:ascii="Arial" w:hAnsi="Arial" w:cs="Arial"/>
        </w:rPr>
        <w:t xml:space="preserve">currently </w:t>
      </w:r>
      <w:r w:rsidR="00FD1D23" w:rsidRPr="007F3519">
        <w:rPr>
          <w:rFonts w:ascii="Arial" w:hAnsi="Arial" w:cs="Arial"/>
        </w:rPr>
        <w:t>s</w:t>
      </w:r>
      <w:r w:rsidR="00DE2AAB">
        <w:rPr>
          <w:rFonts w:ascii="Arial" w:hAnsi="Arial" w:cs="Arial"/>
        </w:rPr>
        <w:t xml:space="preserve">erves as its Executive Director.  It is chaired by </w:t>
      </w:r>
      <w:r w:rsidRPr="007F3519">
        <w:rPr>
          <w:rFonts w:ascii="Arial" w:hAnsi="Arial" w:cs="Arial"/>
        </w:rPr>
        <w:t xml:space="preserve">CAPT Ronald Ravelo, USN (Ret), the first Filipino American to command a </w:t>
      </w:r>
      <w:r w:rsidR="001D70C5" w:rsidRPr="007F3519">
        <w:rPr>
          <w:rFonts w:ascii="Arial" w:hAnsi="Arial" w:cs="Arial"/>
        </w:rPr>
        <w:t>nuclear</w:t>
      </w:r>
      <w:r w:rsidR="004A3D2E">
        <w:rPr>
          <w:rFonts w:ascii="Arial" w:hAnsi="Arial" w:cs="Arial"/>
        </w:rPr>
        <w:t>-</w:t>
      </w:r>
      <w:r w:rsidR="001D70C5" w:rsidRPr="007F3519">
        <w:rPr>
          <w:rFonts w:ascii="Arial" w:hAnsi="Arial" w:cs="Arial"/>
        </w:rPr>
        <w:t>powered aircraft carrier</w:t>
      </w:r>
      <w:r w:rsidR="00960B5B" w:rsidRPr="007F3519">
        <w:rPr>
          <w:rFonts w:ascii="Arial" w:hAnsi="Arial" w:cs="Arial"/>
        </w:rPr>
        <w:t xml:space="preserve">.  </w:t>
      </w:r>
      <w:r w:rsidRPr="007F3519">
        <w:rPr>
          <w:rFonts w:ascii="Arial" w:hAnsi="Arial" w:cs="Arial"/>
        </w:rPr>
        <w:t>USSTTC garnered massive support across the country led by veterans’ and civic organizations, local</w:t>
      </w:r>
      <w:r w:rsidR="00912634" w:rsidRPr="007F3519">
        <w:rPr>
          <w:rFonts w:ascii="Arial" w:hAnsi="Arial" w:cs="Arial"/>
        </w:rPr>
        <w:t xml:space="preserve">, state, </w:t>
      </w:r>
      <w:r w:rsidRPr="007F3519">
        <w:rPr>
          <w:rFonts w:ascii="Arial" w:hAnsi="Arial" w:cs="Arial"/>
        </w:rPr>
        <w:t xml:space="preserve">and national legislators and grass roots </w:t>
      </w:r>
      <w:r w:rsidR="001D70C5" w:rsidRPr="007F3519">
        <w:rPr>
          <w:rFonts w:ascii="Arial" w:hAnsi="Arial" w:cs="Arial"/>
        </w:rPr>
        <w:t>support</w:t>
      </w:r>
      <w:r w:rsidRPr="007F3519">
        <w:rPr>
          <w:rFonts w:ascii="Arial" w:hAnsi="Arial" w:cs="Arial"/>
        </w:rPr>
        <w:t xml:space="preserve"> from many individuals.</w:t>
      </w:r>
    </w:p>
    <w:p w14:paraId="287C48B4" w14:textId="77246381" w:rsidR="00F5712C" w:rsidRPr="007F3519" w:rsidRDefault="00F5712C" w:rsidP="007F3519">
      <w:pPr>
        <w:pStyle w:val="NormalWeb"/>
        <w:shd w:val="clear" w:color="auto" w:fill="FFFFFF"/>
        <w:spacing w:before="0" w:beforeAutospacing="0" w:after="0" w:afterAutospacing="0"/>
        <w:ind w:right="-180"/>
        <w:rPr>
          <w:rFonts w:ascii="Arial" w:hAnsi="Arial" w:cs="Arial"/>
          <w:sz w:val="22"/>
          <w:szCs w:val="22"/>
        </w:rPr>
      </w:pPr>
      <w:r w:rsidRPr="007F3519">
        <w:rPr>
          <w:rFonts w:ascii="Arial" w:hAnsi="Arial" w:cs="Arial"/>
          <w:sz w:val="22"/>
          <w:szCs w:val="22"/>
        </w:rPr>
        <w:t xml:space="preserve">Cabana commented </w:t>
      </w:r>
      <w:r w:rsidR="00870A05" w:rsidRPr="007F3519">
        <w:rPr>
          <w:rFonts w:ascii="Arial" w:hAnsi="Arial" w:cs="Arial"/>
          <w:sz w:val="22"/>
          <w:szCs w:val="22"/>
        </w:rPr>
        <w:t xml:space="preserve">“Filipinos and Filipino Americans have waited over 107 </w:t>
      </w:r>
      <w:r w:rsidR="00FD1D23" w:rsidRPr="007F3519">
        <w:rPr>
          <w:rFonts w:ascii="Arial" w:hAnsi="Arial" w:cs="Arial"/>
          <w:sz w:val="22"/>
          <w:szCs w:val="22"/>
        </w:rPr>
        <w:t>ye</w:t>
      </w:r>
      <w:r w:rsidR="00870A05" w:rsidRPr="007F3519">
        <w:rPr>
          <w:rFonts w:ascii="Arial" w:hAnsi="Arial" w:cs="Arial"/>
          <w:sz w:val="22"/>
          <w:szCs w:val="22"/>
        </w:rPr>
        <w:t xml:space="preserve">ars to see this watershed moment </w:t>
      </w:r>
      <w:r w:rsidR="005038EC">
        <w:rPr>
          <w:rFonts w:ascii="Arial" w:hAnsi="Arial" w:cs="Arial"/>
          <w:sz w:val="22"/>
          <w:szCs w:val="22"/>
        </w:rPr>
        <w:t>happen</w:t>
      </w:r>
      <w:r w:rsidR="00FD1D23" w:rsidRPr="007F3519">
        <w:rPr>
          <w:rFonts w:ascii="Arial" w:hAnsi="Arial" w:cs="Arial"/>
          <w:sz w:val="22"/>
          <w:szCs w:val="22"/>
        </w:rPr>
        <w:t>.</w:t>
      </w:r>
      <w:r w:rsidR="00872197" w:rsidRPr="007F3519">
        <w:rPr>
          <w:rFonts w:ascii="Arial" w:hAnsi="Arial" w:cs="Arial"/>
          <w:sz w:val="22"/>
          <w:szCs w:val="22"/>
        </w:rPr>
        <w:t xml:space="preserve">  We realize that building grassroots and ground swelling support </w:t>
      </w:r>
      <w:r w:rsidR="00912634" w:rsidRPr="007F3519">
        <w:rPr>
          <w:rFonts w:ascii="Arial" w:hAnsi="Arial" w:cs="Arial"/>
          <w:sz w:val="22"/>
          <w:szCs w:val="22"/>
        </w:rPr>
        <w:t>is</w:t>
      </w:r>
      <w:r w:rsidR="00F45360" w:rsidRPr="007F3519">
        <w:rPr>
          <w:rFonts w:ascii="Arial" w:hAnsi="Arial" w:cs="Arial"/>
          <w:sz w:val="22"/>
          <w:szCs w:val="22"/>
        </w:rPr>
        <w:t xml:space="preserve"> the </w:t>
      </w:r>
      <w:r w:rsidR="00872197" w:rsidRPr="007F3519">
        <w:rPr>
          <w:rFonts w:ascii="Arial" w:hAnsi="Arial" w:cs="Arial"/>
          <w:sz w:val="22"/>
          <w:szCs w:val="22"/>
        </w:rPr>
        <w:t>key to sustain momentum in convincing Honorable Secretary Del Toro to make thi</w:t>
      </w:r>
      <w:r w:rsidR="00C2230C">
        <w:rPr>
          <w:rFonts w:ascii="Arial" w:hAnsi="Arial" w:cs="Arial"/>
          <w:sz w:val="22"/>
          <w:szCs w:val="22"/>
        </w:rPr>
        <w:t xml:space="preserve">s seminal </w:t>
      </w:r>
      <w:r w:rsidR="00F45360" w:rsidRPr="007F3519">
        <w:rPr>
          <w:rFonts w:ascii="Arial" w:hAnsi="Arial" w:cs="Arial"/>
          <w:sz w:val="22"/>
          <w:szCs w:val="22"/>
        </w:rPr>
        <w:t>decision</w:t>
      </w:r>
      <w:r w:rsidR="00872197" w:rsidRPr="007F3519">
        <w:rPr>
          <w:rFonts w:ascii="Arial" w:hAnsi="Arial" w:cs="Arial"/>
          <w:sz w:val="22"/>
          <w:szCs w:val="22"/>
        </w:rPr>
        <w:t xml:space="preserve"> as part of our Nation’s history.</w:t>
      </w:r>
      <w:r w:rsidRPr="007F3519">
        <w:rPr>
          <w:rFonts w:ascii="Arial" w:hAnsi="Arial" w:cs="Arial"/>
          <w:sz w:val="22"/>
          <w:szCs w:val="22"/>
        </w:rPr>
        <w:t>”</w:t>
      </w:r>
    </w:p>
    <w:p w14:paraId="1F7A3336" w14:textId="77777777" w:rsidR="00F5712C" w:rsidRPr="007F3519" w:rsidRDefault="00F5712C" w:rsidP="00F5712C">
      <w:pPr>
        <w:pStyle w:val="NormalWeb"/>
        <w:shd w:val="clear" w:color="auto" w:fill="FFFFFF"/>
        <w:spacing w:before="0" w:beforeAutospacing="0" w:after="0" w:afterAutospacing="0"/>
        <w:rPr>
          <w:rFonts w:ascii="Arial" w:hAnsi="Arial" w:cs="Arial"/>
          <w:sz w:val="22"/>
          <w:szCs w:val="22"/>
        </w:rPr>
      </w:pPr>
    </w:p>
    <w:p w14:paraId="55D3296F" w14:textId="18E9F8CB" w:rsidR="00336AEB" w:rsidRPr="007F3519" w:rsidRDefault="007D6F60" w:rsidP="00336AE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Ravelo commented, “naming a ship after Trinidad sends a strong message that America embraces diversity, equity and inclusion.  </w:t>
      </w:r>
      <w:r w:rsidR="00336AEB" w:rsidRPr="007F3519">
        <w:rPr>
          <w:rFonts w:ascii="Arial" w:hAnsi="Arial" w:cs="Arial"/>
          <w:sz w:val="22"/>
          <w:szCs w:val="22"/>
        </w:rPr>
        <w:t xml:space="preserve">The </w:t>
      </w:r>
      <w:r w:rsidR="00BB4E48" w:rsidRPr="007F3519">
        <w:rPr>
          <w:rFonts w:ascii="Arial" w:hAnsi="Arial" w:cs="Arial"/>
          <w:sz w:val="22"/>
          <w:szCs w:val="22"/>
        </w:rPr>
        <w:t xml:space="preserve">old and </w:t>
      </w:r>
      <w:r w:rsidR="00336AEB" w:rsidRPr="007F3519">
        <w:rPr>
          <w:rFonts w:ascii="Arial" w:hAnsi="Arial" w:cs="Arial"/>
          <w:sz w:val="22"/>
          <w:szCs w:val="22"/>
        </w:rPr>
        <w:t>new generations of American</w:t>
      </w:r>
      <w:r>
        <w:rPr>
          <w:rFonts w:ascii="Arial" w:hAnsi="Arial" w:cs="Arial"/>
          <w:sz w:val="22"/>
          <w:szCs w:val="22"/>
        </w:rPr>
        <w:t>s</w:t>
      </w:r>
      <w:r w:rsidR="00336AEB" w:rsidRPr="007F3519">
        <w:rPr>
          <w:rFonts w:ascii="Arial" w:hAnsi="Arial" w:cs="Arial"/>
          <w:sz w:val="22"/>
          <w:szCs w:val="22"/>
        </w:rPr>
        <w:t xml:space="preserve"> of Filipino descent </w:t>
      </w:r>
      <w:r w:rsidR="00BB4E48" w:rsidRPr="007F3519">
        <w:rPr>
          <w:rFonts w:ascii="Arial" w:hAnsi="Arial" w:cs="Arial"/>
          <w:sz w:val="22"/>
          <w:szCs w:val="22"/>
        </w:rPr>
        <w:t xml:space="preserve">who </w:t>
      </w:r>
      <w:r w:rsidR="00336AEB" w:rsidRPr="007F3519">
        <w:rPr>
          <w:rFonts w:ascii="Arial" w:hAnsi="Arial" w:cs="Arial"/>
          <w:sz w:val="22"/>
          <w:szCs w:val="22"/>
        </w:rPr>
        <w:t>serv</w:t>
      </w:r>
      <w:r w:rsidR="00BB4E48" w:rsidRPr="007F3519">
        <w:rPr>
          <w:rFonts w:ascii="Arial" w:hAnsi="Arial" w:cs="Arial"/>
          <w:sz w:val="22"/>
          <w:szCs w:val="22"/>
        </w:rPr>
        <w:t>ed</w:t>
      </w:r>
      <w:r w:rsidR="00336AEB" w:rsidRPr="007F3519">
        <w:rPr>
          <w:rFonts w:ascii="Arial" w:hAnsi="Arial" w:cs="Arial"/>
          <w:sz w:val="22"/>
          <w:szCs w:val="22"/>
        </w:rPr>
        <w:t xml:space="preserve"> </w:t>
      </w:r>
      <w:r>
        <w:rPr>
          <w:rFonts w:ascii="Arial" w:hAnsi="Arial" w:cs="Arial"/>
          <w:sz w:val="22"/>
          <w:szCs w:val="22"/>
        </w:rPr>
        <w:t xml:space="preserve">and continue to serve </w:t>
      </w:r>
      <w:r w:rsidR="00336AEB" w:rsidRPr="007F3519">
        <w:rPr>
          <w:rFonts w:ascii="Arial" w:hAnsi="Arial" w:cs="Arial"/>
          <w:sz w:val="22"/>
          <w:szCs w:val="22"/>
        </w:rPr>
        <w:t xml:space="preserve">our military would keep their heads </w:t>
      </w:r>
      <w:r>
        <w:rPr>
          <w:rFonts w:ascii="Arial" w:hAnsi="Arial" w:cs="Arial"/>
          <w:sz w:val="22"/>
          <w:szCs w:val="22"/>
        </w:rPr>
        <w:t>raised high knowing their contributions are embodied through the USS Telesforo Trinidad.”</w:t>
      </w:r>
    </w:p>
    <w:p w14:paraId="4D7B8B0E" w14:textId="77777777" w:rsidR="0035366F" w:rsidRDefault="0035366F" w:rsidP="0035366F">
      <w:pPr>
        <w:rPr>
          <w:rFonts w:ascii="Arial" w:eastAsia="Times New Roman" w:hAnsi="Arial" w:cs="Arial"/>
        </w:rPr>
      </w:pPr>
    </w:p>
    <w:p w14:paraId="62FA3FD6" w14:textId="0DB9FB06" w:rsidR="007D6F60" w:rsidRPr="007F3519" w:rsidRDefault="007D6F60" w:rsidP="0035366F">
      <w:pPr>
        <w:rPr>
          <w:rFonts w:ascii="Arial" w:hAnsi="Arial" w:cs="Arial"/>
        </w:rPr>
      </w:pPr>
      <w:r>
        <w:rPr>
          <w:rFonts w:ascii="Arial" w:eastAsia="Times New Roman" w:hAnsi="Arial" w:cs="Arial"/>
        </w:rPr>
        <w:t xml:space="preserve">For more information, please visit </w:t>
      </w:r>
      <w:hyperlink r:id="rId10" w:history="1">
        <w:r w:rsidRPr="007D6F60">
          <w:rPr>
            <w:rStyle w:val="Hyperlink"/>
            <w:rFonts w:ascii="Arial" w:eastAsia="Times New Roman" w:hAnsi="Arial" w:cs="Arial"/>
          </w:rPr>
          <w:t>Navy.Mil/Press-Office</w:t>
        </w:r>
      </w:hyperlink>
      <w:r>
        <w:rPr>
          <w:rFonts w:ascii="Arial" w:eastAsia="Times New Roman" w:hAnsi="Arial" w:cs="Arial"/>
        </w:rPr>
        <w:t xml:space="preserve"> or www.ussttc.org.</w:t>
      </w:r>
    </w:p>
    <w:p w14:paraId="17927E11" w14:textId="77777777" w:rsidR="0035366F" w:rsidRPr="007F3519" w:rsidRDefault="0035366F" w:rsidP="0035366F">
      <w:pPr>
        <w:rPr>
          <w:rFonts w:ascii="Arial" w:hAnsi="Arial" w:cs="Arial"/>
        </w:rPr>
      </w:pPr>
    </w:p>
    <w:p w14:paraId="1C714A00" w14:textId="36E53359" w:rsidR="00904857" w:rsidRPr="007F3519" w:rsidRDefault="00E547F1" w:rsidP="00550F64">
      <w:pPr>
        <w:jc w:val="center"/>
        <w:rPr>
          <w:rStyle w:val="None"/>
          <w:rFonts w:ascii="Arial" w:hAnsi="Arial" w:cs="Arial"/>
        </w:rPr>
      </w:pPr>
      <w:r w:rsidRPr="007F3519">
        <w:rPr>
          <w:rFonts w:ascii="Arial" w:hAnsi="Arial" w:cs="Arial"/>
        </w:rPr>
        <w:t>###</w:t>
      </w:r>
    </w:p>
    <w:sectPr w:rsidR="00904857" w:rsidRPr="007F3519" w:rsidSect="002E6AFC">
      <w:footerReference w:type="default" r:id="rId11"/>
      <w:pgSz w:w="12240" w:h="15840"/>
      <w:pgMar w:top="173"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0D58" w14:textId="77777777" w:rsidR="004B1ECE" w:rsidRDefault="004B1ECE" w:rsidP="00E2050D">
      <w:pPr>
        <w:spacing w:after="0" w:line="240" w:lineRule="auto"/>
      </w:pPr>
      <w:r>
        <w:separator/>
      </w:r>
    </w:p>
  </w:endnote>
  <w:endnote w:type="continuationSeparator" w:id="0">
    <w:p w14:paraId="743449AF" w14:textId="77777777" w:rsidR="004B1ECE" w:rsidRDefault="004B1ECE" w:rsidP="00E2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C04D" w14:textId="7F8E05C8" w:rsidR="00465321" w:rsidRDefault="0046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3CAF" w14:textId="77777777" w:rsidR="004B1ECE" w:rsidRDefault="004B1ECE" w:rsidP="00E2050D">
      <w:pPr>
        <w:spacing w:after="0" w:line="240" w:lineRule="auto"/>
      </w:pPr>
      <w:r>
        <w:separator/>
      </w:r>
    </w:p>
  </w:footnote>
  <w:footnote w:type="continuationSeparator" w:id="0">
    <w:p w14:paraId="7BE27D50" w14:textId="77777777" w:rsidR="004B1ECE" w:rsidRDefault="004B1ECE" w:rsidP="00E20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0D"/>
    <w:rsid w:val="00000E3F"/>
    <w:rsid w:val="00031625"/>
    <w:rsid w:val="00036582"/>
    <w:rsid w:val="000557FC"/>
    <w:rsid w:val="000707C6"/>
    <w:rsid w:val="00076640"/>
    <w:rsid w:val="00097921"/>
    <w:rsid w:val="000D0449"/>
    <w:rsid w:val="000F51FD"/>
    <w:rsid w:val="000F5E0F"/>
    <w:rsid w:val="0012581E"/>
    <w:rsid w:val="00136AB8"/>
    <w:rsid w:val="00153387"/>
    <w:rsid w:val="00185188"/>
    <w:rsid w:val="001A20A6"/>
    <w:rsid w:val="001B27B4"/>
    <w:rsid w:val="001B4301"/>
    <w:rsid w:val="001C4431"/>
    <w:rsid w:val="001D70C5"/>
    <w:rsid w:val="00215F76"/>
    <w:rsid w:val="002334BF"/>
    <w:rsid w:val="00234ED1"/>
    <w:rsid w:val="00242647"/>
    <w:rsid w:val="00245DFA"/>
    <w:rsid w:val="00284C32"/>
    <w:rsid w:val="002A65CF"/>
    <w:rsid w:val="002B6C01"/>
    <w:rsid w:val="002D1861"/>
    <w:rsid w:val="002E6AFC"/>
    <w:rsid w:val="00311612"/>
    <w:rsid w:val="00336AEB"/>
    <w:rsid w:val="00346AA6"/>
    <w:rsid w:val="00347BCD"/>
    <w:rsid w:val="0035366F"/>
    <w:rsid w:val="003576D2"/>
    <w:rsid w:val="00364322"/>
    <w:rsid w:val="003734CB"/>
    <w:rsid w:val="00374523"/>
    <w:rsid w:val="00382550"/>
    <w:rsid w:val="0038510B"/>
    <w:rsid w:val="003D058E"/>
    <w:rsid w:val="003D3739"/>
    <w:rsid w:val="00405CA5"/>
    <w:rsid w:val="00407F92"/>
    <w:rsid w:val="00465321"/>
    <w:rsid w:val="004A1AAE"/>
    <w:rsid w:val="004A3D2E"/>
    <w:rsid w:val="004B1ECE"/>
    <w:rsid w:val="004C028C"/>
    <w:rsid w:val="004C036C"/>
    <w:rsid w:val="004F7DF2"/>
    <w:rsid w:val="005038EC"/>
    <w:rsid w:val="00517937"/>
    <w:rsid w:val="00527533"/>
    <w:rsid w:val="00550F64"/>
    <w:rsid w:val="005D1273"/>
    <w:rsid w:val="005D5830"/>
    <w:rsid w:val="005D7EFB"/>
    <w:rsid w:val="005F4F84"/>
    <w:rsid w:val="006156E2"/>
    <w:rsid w:val="00661479"/>
    <w:rsid w:val="00680DB2"/>
    <w:rsid w:val="00693788"/>
    <w:rsid w:val="00696A7F"/>
    <w:rsid w:val="006C748F"/>
    <w:rsid w:val="006F6255"/>
    <w:rsid w:val="00740818"/>
    <w:rsid w:val="00743454"/>
    <w:rsid w:val="0075241D"/>
    <w:rsid w:val="00796E62"/>
    <w:rsid w:val="007B0CDB"/>
    <w:rsid w:val="007C1051"/>
    <w:rsid w:val="007D1EB5"/>
    <w:rsid w:val="007D6F60"/>
    <w:rsid w:val="007E476D"/>
    <w:rsid w:val="007F3519"/>
    <w:rsid w:val="007F39E9"/>
    <w:rsid w:val="008314BD"/>
    <w:rsid w:val="00833147"/>
    <w:rsid w:val="00841F7F"/>
    <w:rsid w:val="00870A05"/>
    <w:rsid w:val="00872197"/>
    <w:rsid w:val="00901AFA"/>
    <w:rsid w:val="0090394D"/>
    <w:rsid w:val="00904857"/>
    <w:rsid w:val="009119AB"/>
    <w:rsid w:val="00912634"/>
    <w:rsid w:val="009133C3"/>
    <w:rsid w:val="00920143"/>
    <w:rsid w:val="0094188E"/>
    <w:rsid w:val="00960B5B"/>
    <w:rsid w:val="009702B0"/>
    <w:rsid w:val="00975AC0"/>
    <w:rsid w:val="009A5094"/>
    <w:rsid w:val="00A039CA"/>
    <w:rsid w:val="00A06DEF"/>
    <w:rsid w:val="00A32187"/>
    <w:rsid w:val="00A44550"/>
    <w:rsid w:val="00A65C51"/>
    <w:rsid w:val="00A72C44"/>
    <w:rsid w:val="00A74089"/>
    <w:rsid w:val="00AC7D32"/>
    <w:rsid w:val="00B123D5"/>
    <w:rsid w:val="00B40D46"/>
    <w:rsid w:val="00B520C3"/>
    <w:rsid w:val="00BA0AB4"/>
    <w:rsid w:val="00BB4E48"/>
    <w:rsid w:val="00BC13BC"/>
    <w:rsid w:val="00BD182E"/>
    <w:rsid w:val="00C013DF"/>
    <w:rsid w:val="00C2230C"/>
    <w:rsid w:val="00C2781E"/>
    <w:rsid w:val="00C43394"/>
    <w:rsid w:val="00C464FB"/>
    <w:rsid w:val="00C5584D"/>
    <w:rsid w:val="00C738B3"/>
    <w:rsid w:val="00C92342"/>
    <w:rsid w:val="00C93E1F"/>
    <w:rsid w:val="00CB2290"/>
    <w:rsid w:val="00CE6E72"/>
    <w:rsid w:val="00D11851"/>
    <w:rsid w:val="00D31262"/>
    <w:rsid w:val="00D5196C"/>
    <w:rsid w:val="00D8539D"/>
    <w:rsid w:val="00D90F71"/>
    <w:rsid w:val="00DB2DD5"/>
    <w:rsid w:val="00DD327F"/>
    <w:rsid w:val="00DE2532"/>
    <w:rsid w:val="00DE2AAB"/>
    <w:rsid w:val="00E17C46"/>
    <w:rsid w:val="00E2050D"/>
    <w:rsid w:val="00E44DF4"/>
    <w:rsid w:val="00E547F1"/>
    <w:rsid w:val="00E74EAB"/>
    <w:rsid w:val="00EB7051"/>
    <w:rsid w:val="00EE3050"/>
    <w:rsid w:val="00F05EEE"/>
    <w:rsid w:val="00F45360"/>
    <w:rsid w:val="00F5712C"/>
    <w:rsid w:val="00F63E48"/>
    <w:rsid w:val="00F876E3"/>
    <w:rsid w:val="00F93051"/>
    <w:rsid w:val="00FB6BEC"/>
    <w:rsid w:val="00FB7BFE"/>
    <w:rsid w:val="00FD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B773C"/>
  <w15:chartTrackingRefBased/>
  <w15:docId w15:val="{6C390C78-5229-47AE-BBA0-3BAA5AE1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0D"/>
  </w:style>
  <w:style w:type="paragraph" w:styleId="Footer">
    <w:name w:val="footer"/>
    <w:basedOn w:val="Normal"/>
    <w:link w:val="FooterChar"/>
    <w:uiPriority w:val="99"/>
    <w:unhideWhenUsed/>
    <w:rsid w:val="00E2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0D"/>
  </w:style>
  <w:style w:type="character" w:styleId="Hyperlink">
    <w:name w:val="Hyperlink"/>
    <w:basedOn w:val="DefaultParagraphFont"/>
    <w:uiPriority w:val="99"/>
    <w:unhideWhenUsed/>
    <w:rsid w:val="00F05EEE"/>
    <w:rPr>
      <w:color w:val="0563C1" w:themeColor="hyperlink"/>
      <w:u w:val="single"/>
    </w:rPr>
  </w:style>
  <w:style w:type="character" w:customStyle="1" w:styleId="UnresolvedMention1">
    <w:name w:val="Unresolved Mention1"/>
    <w:basedOn w:val="DefaultParagraphFont"/>
    <w:uiPriority w:val="99"/>
    <w:semiHidden/>
    <w:unhideWhenUsed/>
    <w:rsid w:val="00F05EEE"/>
    <w:rPr>
      <w:color w:val="605E5C"/>
      <w:shd w:val="clear" w:color="auto" w:fill="E1DFDD"/>
    </w:rPr>
  </w:style>
  <w:style w:type="paragraph" w:customStyle="1" w:styleId="BodyA">
    <w:name w:val="Body A"/>
    <w:rsid w:val="0090485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904857"/>
  </w:style>
  <w:style w:type="character" w:customStyle="1" w:styleId="Hyperlink0">
    <w:name w:val="Hyperlink.0"/>
    <w:basedOn w:val="None"/>
    <w:rsid w:val="00904857"/>
    <w:rPr>
      <w:rFonts w:ascii="Times New Roman" w:eastAsia="Times New Roman" w:hAnsi="Times New Roman" w:cs="Times New Roman"/>
      <w:outline w:val="0"/>
      <w:color w:val="0563C1"/>
      <w:sz w:val="24"/>
      <w:szCs w:val="24"/>
      <w:u w:val="single" w:color="0563C1"/>
    </w:rPr>
  </w:style>
  <w:style w:type="paragraph" w:styleId="BalloonText">
    <w:name w:val="Balloon Text"/>
    <w:basedOn w:val="Normal"/>
    <w:link w:val="BalloonTextChar"/>
    <w:uiPriority w:val="99"/>
    <w:semiHidden/>
    <w:unhideWhenUsed/>
    <w:rsid w:val="00153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87"/>
    <w:rPr>
      <w:rFonts w:ascii="Segoe UI" w:hAnsi="Segoe UI" w:cs="Segoe UI"/>
      <w:sz w:val="18"/>
      <w:szCs w:val="18"/>
    </w:rPr>
  </w:style>
  <w:style w:type="paragraph" w:customStyle="1" w:styleId="yiv5905711518msonormal">
    <w:name w:val="yiv5905711518msonormal"/>
    <w:basedOn w:val="Normal"/>
    <w:rsid w:val="004C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05711518gmail-msohyperlink">
    <w:name w:val="yiv5905711518gmail-msohyperlink"/>
    <w:basedOn w:val="DefaultParagraphFont"/>
    <w:rsid w:val="004C036C"/>
  </w:style>
  <w:style w:type="character" w:styleId="CommentReference">
    <w:name w:val="annotation reference"/>
    <w:basedOn w:val="DefaultParagraphFont"/>
    <w:uiPriority w:val="99"/>
    <w:semiHidden/>
    <w:unhideWhenUsed/>
    <w:rsid w:val="00346AA6"/>
    <w:rPr>
      <w:sz w:val="16"/>
      <w:szCs w:val="16"/>
    </w:rPr>
  </w:style>
  <w:style w:type="paragraph" w:styleId="CommentText">
    <w:name w:val="annotation text"/>
    <w:basedOn w:val="Normal"/>
    <w:link w:val="CommentTextChar"/>
    <w:uiPriority w:val="99"/>
    <w:semiHidden/>
    <w:unhideWhenUsed/>
    <w:rsid w:val="00346AA6"/>
    <w:pPr>
      <w:spacing w:line="240" w:lineRule="auto"/>
    </w:pPr>
    <w:rPr>
      <w:sz w:val="20"/>
      <w:szCs w:val="20"/>
    </w:rPr>
  </w:style>
  <w:style w:type="character" w:customStyle="1" w:styleId="CommentTextChar">
    <w:name w:val="Comment Text Char"/>
    <w:basedOn w:val="DefaultParagraphFont"/>
    <w:link w:val="CommentText"/>
    <w:uiPriority w:val="99"/>
    <w:semiHidden/>
    <w:rsid w:val="00346AA6"/>
    <w:rPr>
      <w:sz w:val="20"/>
      <w:szCs w:val="20"/>
    </w:rPr>
  </w:style>
  <w:style w:type="paragraph" w:styleId="CommentSubject">
    <w:name w:val="annotation subject"/>
    <w:basedOn w:val="CommentText"/>
    <w:next w:val="CommentText"/>
    <w:link w:val="CommentSubjectChar"/>
    <w:uiPriority w:val="99"/>
    <w:semiHidden/>
    <w:unhideWhenUsed/>
    <w:rsid w:val="00346AA6"/>
    <w:rPr>
      <w:b/>
      <w:bCs/>
    </w:rPr>
  </w:style>
  <w:style w:type="character" w:customStyle="1" w:styleId="CommentSubjectChar">
    <w:name w:val="Comment Subject Char"/>
    <w:basedOn w:val="CommentTextChar"/>
    <w:link w:val="CommentSubject"/>
    <w:uiPriority w:val="99"/>
    <w:semiHidden/>
    <w:rsid w:val="00346AA6"/>
    <w:rPr>
      <w:b/>
      <w:bCs/>
      <w:sz w:val="20"/>
      <w:szCs w:val="20"/>
    </w:rPr>
  </w:style>
  <w:style w:type="paragraph" w:styleId="NormalWeb">
    <w:name w:val="Normal (Web)"/>
    <w:basedOn w:val="Normal"/>
    <w:uiPriority w:val="99"/>
    <w:unhideWhenUsed/>
    <w:rsid w:val="00FD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2155">
      <w:bodyDiv w:val="1"/>
      <w:marLeft w:val="0"/>
      <w:marRight w:val="0"/>
      <w:marTop w:val="0"/>
      <w:marBottom w:val="0"/>
      <w:divBdr>
        <w:top w:val="none" w:sz="0" w:space="0" w:color="auto"/>
        <w:left w:val="none" w:sz="0" w:space="0" w:color="auto"/>
        <w:bottom w:val="none" w:sz="0" w:space="0" w:color="auto"/>
        <w:right w:val="none" w:sz="0" w:space="0" w:color="auto"/>
      </w:divBdr>
    </w:div>
    <w:div w:id="398285653">
      <w:bodyDiv w:val="1"/>
      <w:marLeft w:val="0"/>
      <w:marRight w:val="0"/>
      <w:marTop w:val="0"/>
      <w:marBottom w:val="0"/>
      <w:divBdr>
        <w:top w:val="none" w:sz="0" w:space="0" w:color="auto"/>
        <w:left w:val="none" w:sz="0" w:space="0" w:color="auto"/>
        <w:bottom w:val="none" w:sz="0" w:space="0" w:color="auto"/>
        <w:right w:val="none" w:sz="0" w:space="0" w:color="auto"/>
      </w:divBdr>
      <w:divsChild>
        <w:div w:id="541285995">
          <w:marLeft w:val="0"/>
          <w:marRight w:val="0"/>
          <w:marTop w:val="0"/>
          <w:marBottom w:val="120"/>
          <w:divBdr>
            <w:top w:val="none" w:sz="0" w:space="0" w:color="auto"/>
            <w:left w:val="none" w:sz="0" w:space="0" w:color="auto"/>
            <w:bottom w:val="none" w:sz="0" w:space="0" w:color="auto"/>
            <w:right w:val="none" w:sz="0" w:space="0" w:color="auto"/>
          </w:divBdr>
        </w:div>
        <w:div w:id="1466045165">
          <w:marLeft w:val="0"/>
          <w:marRight w:val="0"/>
          <w:marTop w:val="0"/>
          <w:marBottom w:val="0"/>
          <w:divBdr>
            <w:top w:val="none" w:sz="0" w:space="0" w:color="auto"/>
            <w:left w:val="none" w:sz="0" w:space="0" w:color="auto"/>
            <w:bottom w:val="none" w:sz="0" w:space="0" w:color="auto"/>
            <w:right w:val="none" w:sz="0" w:space="0" w:color="auto"/>
          </w:divBdr>
        </w:div>
      </w:divsChild>
    </w:div>
    <w:div w:id="1038234966">
      <w:bodyDiv w:val="1"/>
      <w:marLeft w:val="0"/>
      <w:marRight w:val="0"/>
      <w:marTop w:val="0"/>
      <w:marBottom w:val="0"/>
      <w:divBdr>
        <w:top w:val="none" w:sz="0" w:space="0" w:color="auto"/>
        <w:left w:val="none" w:sz="0" w:space="0" w:color="auto"/>
        <w:bottom w:val="none" w:sz="0" w:space="0" w:color="auto"/>
        <w:right w:val="none" w:sz="0" w:space="0" w:color="auto"/>
      </w:divBdr>
      <w:divsChild>
        <w:div w:id="119684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avy.mil/Press-Office/News-Stories/Article/3036923/secnav-names-future-arleigh-burke-class-destroyer-telesforo-trinidad/"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FAB0-BC6D-4B17-93A2-2EDBE45F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taguba</dc:creator>
  <cp:keywords/>
  <dc:description/>
  <cp:lastModifiedBy>Ray Ricario</cp:lastModifiedBy>
  <cp:revision>2</cp:revision>
  <cp:lastPrinted>2022-05-19T21:54:00Z</cp:lastPrinted>
  <dcterms:created xsi:type="dcterms:W3CDTF">2022-05-20T21:01:00Z</dcterms:created>
  <dcterms:modified xsi:type="dcterms:W3CDTF">2022-05-20T21:01:00Z</dcterms:modified>
</cp:coreProperties>
</file>